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5F085" w14:textId="34AC193D" w:rsidR="00C07338" w:rsidRDefault="00C07338">
      <w:pPr>
        <w:rPr>
          <w:rFonts w:ascii="Arial" w:hAnsi="Arial" w:cs="Arial"/>
          <w:b/>
          <w:sz w:val="36"/>
          <w:szCs w:val="36"/>
        </w:rPr>
      </w:pPr>
    </w:p>
    <w:p w14:paraId="03F0ED79" w14:textId="21558E6F" w:rsidR="000E2CAE" w:rsidRDefault="005C186B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</w:t>
      </w:r>
      <w:proofErr w:type="gramStart"/>
      <w:r w:rsidR="00AB330F" w:rsidRPr="00AB330F">
        <w:rPr>
          <w:rFonts w:ascii="Arial" w:hAnsi="Arial" w:cs="Arial"/>
          <w:b/>
          <w:sz w:val="36"/>
          <w:szCs w:val="36"/>
        </w:rPr>
        <w:t>Zpráva  hospodaření</w:t>
      </w:r>
      <w:proofErr w:type="gramEnd"/>
      <w:r w:rsidR="00AB330F" w:rsidRPr="00AB330F">
        <w:rPr>
          <w:rFonts w:ascii="Arial" w:hAnsi="Arial" w:cs="Arial"/>
          <w:b/>
          <w:sz w:val="36"/>
          <w:szCs w:val="36"/>
        </w:rPr>
        <w:t xml:space="preserve"> na revírech Črs Mo Uničov</w:t>
      </w:r>
    </w:p>
    <w:p w14:paraId="4CD2EC7C" w14:textId="77777777" w:rsidR="00AB330F" w:rsidRDefault="00AB330F">
      <w:pPr>
        <w:rPr>
          <w:rFonts w:ascii="Arial" w:hAnsi="Arial" w:cs="Arial"/>
          <w:b/>
          <w:sz w:val="36"/>
          <w:szCs w:val="36"/>
        </w:rPr>
      </w:pPr>
    </w:p>
    <w:p w14:paraId="247F65D2" w14:textId="4321C44D" w:rsidR="00D70B88" w:rsidRDefault="009729C6" w:rsidP="00D70B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 jako každý rok vám něco řeknu </w:t>
      </w:r>
      <w:proofErr w:type="gramStart"/>
      <w:r>
        <w:rPr>
          <w:rFonts w:ascii="Arial" w:hAnsi="Arial" w:cs="Arial"/>
          <w:sz w:val="24"/>
          <w:szCs w:val="24"/>
        </w:rPr>
        <w:t>kolem</w:t>
      </w:r>
      <w:r w:rsidR="005C186B">
        <w:rPr>
          <w:rFonts w:ascii="Arial" w:hAnsi="Arial" w:cs="Arial"/>
          <w:sz w:val="24"/>
          <w:szCs w:val="24"/>
        </w:rPr>
        <w:t xml:space="preserve"> </w:t>
      </w:r>
      <w:r w:rsidR="00AB330F">
        <w:rPr>
          <w:rFonts w:ascii="Arial" w:hAnsi="Arial" w:cs="Arial"/>
          <w:sz w:val="24"/>
          <w:szCs w:val="24"/>
        </w:rPr>
        <w:t xml:space="preserve"> hospodaření</w:t>
      </w:r>
      <w:proofErr w:type="gramEnd"/>
      <w:r w:rsidR="00AB330F">
        <w:rPr>
          <w:rFonts w:ascii="Arial" w:hAnsi="Arial" w:cs="Arial"/>
          <w:sz w:val="24"/>
          <w:szCs w:val="24"/>
        </w:rPr>
        <w:t xml:space="preserve"> na našich revírech a rybochovných zařízeních.</w:t>
      </w:r>
    </w:p>
    <w:p w14:paraId="082A6AA2" w14:textId="0D39A249" w:rsidR="006F3F3C" w:rsidRDefault="006F3F3C">
      <w:pPr>
        <w:rPr>
          <w:rFonts w:ascii="Arial" w:hAnsi="Arial" w:cs="Arial"/>
          <w:sz w:val="24"/>
          <w:szCs w:val="24"/>
        </w:rPr>
      </w:pPr>
    </w:p>
    <w:p w14:paraId="5E497E80" w14:textId="77777777" w:rsidR="006F3F3C" w:rsidRDefault="006F3F3C">
      <w:pPr>
        <w:rPr>
          <w:rFonts w:ascii="Arial" w:hAnsi="Arial" w:cs="Arial"/>
          <w:sz w:val="24"/>
          <w:szCs w:val="24"/>
        </w:rPr>
      </w:pPr>
    </w:p>
    <w:p w14:paraId="528AC9BA" w14:textId="4A1071F7" w:rsidR="00166332" w:rsidRDefault="006F3F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Zarybňování </w:t>
      </w:r>
      <w:r w:rsidR="00E36A67">
        <w:rPr>
          <w:rFonts w:ascii="Arial" w:hAnsi="Arial" w:cs="Arial"/>
          <w:sz w:val="24"/>
          <w:szCs w:val="24"/>
        </w:rPr>
        <w:t xml:space="preserve">revírů v loňském roce </w:t>
      </w:r>
      <w:r w:rsidR="005003DE">
        <w:rPr>
          <w:rFonts w:ascii="Arial" w:hAnsi="Arial" w:cs="Arial"/>
          <w:sz w:val="24"/>
          <w:szCs w:val="24"/>
        </w:rPr>
        <w:t>probíhalo již od jar</w:t>
      </w:r>
      <w:r w:rsidR="00F02E6E">
        <w:rPr>
          <w:rFonts w:ascii="Arial" w:hAnsi="Arial" w:cs="Arial"/>
          <w:sz w:val="24"/>
          <w:szCs w:val="24"/>
        </w:rPr>
        <w:t>a a průběžně dle možností v průběhu celého roku.</w:t>
      </w:r>
    </w:p>
    <w:p w14:paraId="20CD15C0" w14:textId="3306FDCE" w:rsidR="00052711" w:rsidRDefault="00B92D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proofErr w:type="gramStart"/>
      <w:r>
        <w:rPr>
          <w:rFonts w:ascii="Arial" w:hAnsi="Arial" w:cs="Arial"/>
          <w:sz w:val="24"/>
          <w:szCs w:val="24"/>
        </w:rPr>
        <w:t xml:space="preserve">jaře </w:t>
      </w:r>
      <w:r w:rsidR="000527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63286">
        <w:rPr>
          <w:rFonts w:ascii="Arial" w:hAnsi="Arial" w:cs="Arial"/>
          <w:sz w:val="24"/>
          <w:szCs w:val="24"/>
        </w:rPr>
        <w:t xml:space="preserve">vysadilo </w:t>
      </w:r>
      <w:r w:rsidR="00052711">
        <w:rPr>
          <w:rFonts w:ascii="Arial" w:hAnsi="Arial" w:cs="Arial"/>
          <w:sz w:val="24"/>
          <w:szCs w:val="24"/>
        </w:rPr>
        <w:t xml:space="preserve"> </w:t>
      </w:r>
      <w:r w:rsidR="0030135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</w:t>
      </w:r>
      <w:r w:rsidR="00301358">
        <w:rPr>
          <w:rFonts w:ascii="Arial" w:hAnsi="Arial" w:cs="Arial"/>
          <w:sz w:val="24"/>
          <w:szCs w:val="24"/>
        </w:rPr>
        <w:t xml:space="preserve"> </w:t>
      </w:r>
      <w:r w:rsidR="000F46B4">
        <w:rPr>
          <w:rFonts w:ascii="Arial" w:hAnsi="Arial" w:cs="Arial"/>
          <w:sz w:val="24"/>
          <w:szCs w:val="24"/>
        </w:rPr>
        <w:t xml:space="preserve">q  </w:t>
      </w:r>
      <w:r w:rsidR="00726AA1">
        <w:rPr>
          <w:rFonts w:ascii="Arial" w:hAnsi="Arial" w:cs="Arial"/>
          <w:sz w:val="24"/>
          <w:szCs w:val="24"/>
        </w:rPr>
        <w:t xml:space="preserve">kapra </w:t>
      </w:r>
      <w:r w:rsidR="000F46B4">
        <w:rPr>
          <w:rFonts w:ascii="Arial" w:hAnsi="Arial" w:cs="Arial"/>
          <w:sz w:val="24"/>
          <w:szCs w:val="24"/>
        </w:rPr>
        <w:t xml:space="preserve">z rybářství </w:t>
      </w:r>
      <w:r w:rsidR="008010C2">
        <w:rPr>
          <w:rFonts w:ascii="Arial" w:hAnsi="Arial" w:cs="Arial"/>
          <w:sz w:val="24"/>
          <w:szCs w:val="24"/>
        </w:rPr>
        <w:t>H</w:t>
      </w:r>
      <w:r w:rsidR="000F46B4">
        <w:rPr>
          <w:rFonts w:ascii="Arial" w:hAnsi="Arial" w:cs="Arial"/>
          <w:sz w:val="24"/>
          <w:szCs w:val="24"/>
        </w:rPr>
        <w:t>orák z </w:t>
      </w:r>
      <w:r w:rsidR="00A63286">
        <w:rPr>
          <w:rFonts w:ascii="Arial" w:hAnsi="Arial" w:cs="Arial"/>
          <w:sz w:val="24"/>
          <w:szCs w:val="24"/>
        </w:rPr>
        <w:t>N</w:t>
      </w:r>
      <w:r w:rsidR="000F46B4">
        <w:rPr>
          <w:rFonts w:ascii="Arial" w:hAnsi="Arial" w:cs="Arial"/>
          <w:sz w:val="24"/>
          <w:szCs w:val="24"/>
        </w:rPr>
        <w:t xml:space="preserve">ové dědiny </w:t>
      </w:r>
      <w:r w:rsidR="00B7553E">
        <w:rPr>
          <w:rFonts w:ascii="Arial" w:hAnsi="Arial" w:cs="Arial"/>
          <w:sz w:val="24"/>
          <w:szCs w:val="24"/>
        </w:rPr>
        <w:t xml:space="preserve"> a to na </w:t>
      </w:r>
      <w:proofErr w:type="spellStart"/>
      <w:r w:rsidR="00726AA1">
        <w:rPr>
          <w:rFonts w:ascii="Arial" w:hAnsi="Arial" w:cs="Arial"/>
          <w:sz w:val="24"/>
          <w:szCs w:val="24"/>
        </w:rPr>
        <w:t>R</w:t>
      </w:r>
      <w:r w:rsidR="001C0B01">
        <w:rPr>
          <w:rFonts w:ascii="Arial" w:hAnsi="Arial" w:cs="Arial"/>
          <w:sz w:val="24"/>
          <w:szCs w:val="24"/>
        </w:rPr>
        <w:t>etenčku</w:t>
      </w:r>
      <w:proofErr w:type="spellEnd"/>
      <w:r w:rsidR="001C0B01">
        <w:rPr>
          <w:rFonts w:ascii="Arial" w:hAnsi="Arial" w:cs="Arial"/>
          <w:sz w:val="24"/>
          <w:szCs w:val="24"/>
        </w:rPr>
        <w:t xml:space="preserve"> a </w:t>
      </w:r>
      <w:r w:rsidR="008010C2">
        <w:rPr>
          <w:rFonts w:ascii="Arial" w:hAnsi="Arial" w:cs="Arial"/>
          <w:sz w:val="24"/>
          <w:szCs w:val="24"/>
        </w:rPr>
        <w:t xml:space="preserve">Želechovice. Další vysazování probíhalo </w:t>
      </w:r>
      <w:r w:rsidR="002D1DCA">
        <w:rPr>
          <w:rFonts w:ascii="Arial" w:hAnsi="Arial" w:cs="Arial"/>
          <w:sz w:val="24"/>
          <w:szCs w:val="24"/>
        </w:rPr>
        <w:t xml:space="preserve">podle </w:t>
      </w:r>
      <w:proofErr w:type="gramStart"/>
      <w:r w:rsidR="002D1DCA">
        <w:rPr>
          <w:rFonts w:ascii="Arial" w:hAnsi="Arial" w:cs="Arial"/>
          <w:sz w:val="24"/>
          <w:szCs w:val="24"/>
        </w:rPr>
        <w:t>toho</w:t>
      </w:r>
      <w:proofErr w:type="gramEnd"/>
      <w:r w:rsidR="002D1DCA">
        <w:rPr>
          <w:rFonts w:ascii="Arial" w:hAnsi="Arial" w:cs="Arial"/>
          <w:sz w:val="24"/>
          <w:szCs w:val="24"/>
        </w:rPr>
        <w:t xml:space="preserve"> kdy nám územní svaz určité druhy ryb dodal.</w:t>
      </w:r>
    </w:p>
    <w:p w14:paraId="4F54A60F" w14:textId="5252DEA6" w:rsidR="0078747A" w:rsidRDefault="007874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Přejdeme k </w:t>
      </w:r>
      <w:proofErr w:type="gramStart"/>
      <w:r>
        <w:rPr>
          <w:rFonts w:ascii="Arial" w:hAnsi="Arial" w:cs="Arial"/>
          <w:sz w:val="24"/>
          <w:szCs w:val="24"/>
        </w:rPr>
        <w:t>tomu</w:t>
      </w:r>
      <w:proofErr w:type="gramEnd"/>
      <w:r>
        <w:rPr>
          <w:rFonts w:ascii="Arial" w:hAnsi="Arial" w:cs="Arial"/>
          <w:sz w:val="24"/>
          <w:szCs w:val="24"/>
        </w:rPr>
        <w:t xml:space="preserve"> kolik ryb se kam vysadilo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1140"/>
        <w:gridCol w:w="960"/>
        <w:gridCol w:w="960"/>
        <w:gridCol w:w="960"/>
        <w:gridCol w:w="960"/>
        <w:gridCol w:w="960"/>
      </w:tblGrid>
      <w:tr w:rsidR="00C05E85" w:rsidRPr="00C05E85" w14:paraId="449865A9" w14:textId="77777777" w:rsidTr="00C05E85">
        <w:trPr>
          <w:trHeight w:val="62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50B1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  <w:t>Revír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5D8F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06D2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  <w:t>KG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9841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DA18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9473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CF6D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</w:pPr>
          </w:p>
        </w:tc>
      </w:tr>
      <w:tr w:rsidR="00C05E85" w:rsidRPr="00C05E85" w14:paraId="4472DC49" w14:textId="77777777" w:rsidTr="00C05E85">
        <w:trPr>
          <w:trHeight w:val="576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CECD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  <w:t xml:space="preserve">Oskava </w:t>
            </w:r>
            <w:proofErr w:type="gramStart"/>
            <w:r w:rsidRPr="00C05E85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  <w:t xml:space="preserve">3A - </w:t>
            </w:r>
            <w:proofErr w:type="spellStart"/>
            <w:r w:rsidRPr="00C05E85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  <w:t>retenčka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501C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2082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E901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93AB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EBD3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241E0DBB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C62C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3DCF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EE0A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C62E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B6AB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7D6F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F7D3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55B71C81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7BA0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Kapr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87E9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C6DD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0898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6FE1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0194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418A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1DFAADDF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64BE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Amur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ABBC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158D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9C49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8319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231C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B886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27EC0109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F88A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štika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8647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F17C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1BE3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84FD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E096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ABF0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17E0BEC8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9102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lín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D24A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558B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AE95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51FC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11CE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DCD6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2607F20D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CB9C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bolen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E80E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2665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CB35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73EA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B2AC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4215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58A054BE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AF12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úhoř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10EA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D6DF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AE90" w14:textId="77777777" w:rsid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6AF95BE6" w14:textId="77777777" w:rsid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7D02F822" w14:textId="5148A546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295C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95BF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ACCE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55B30EB2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EB2C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AAE9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81C3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FCDE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A11F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FF3F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FDB0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45BAD33B" w14:textId="77777777" w:rsidTr="00C05E85">
        <w:trPr>
          <w:trHeight w:val="576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A0A0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  <w:t xml:space="preserve">Oskava </w:t>
            </w:r>
            <w:proofErr w:type="gramStart"/>
            <w:r w:rsidRPr="00C05E85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  <w:t>3A -</w:t>
            </w:r>
            <w:proofErr w:type="spellStart"/>
            <w:r w:rsidRPr="00C05E85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  <w:t>želechovice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EB6C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6B24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4D46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4063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D427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744100D5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49F7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Kapr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3FCE" w14:textId="77777777" w:rsidR="00C05E85" w:rsidRPr="00C05E85" w:rsidRDefault="00C05E85" w:rsidP="00C0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88B8" w14:textId="77777777" w:rsidR="00C05E85" w:rsidRPr="00C05E85" w:rsidRDefault="00C05E85" w:rsidP="00C0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CE3D" w14:textId="77777777" w:rsidR="00C05E85" w:rsidRPr="00C05E85" w:rsidRDefault="00C05E85" w:rsidP="00C0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DA5F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2AAE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2994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53C5FA39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E50F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Amur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700D" w14:textId="77777777" w:rsidR="00C05E85" w:rsidRPr="00C05E85" w:rsidRDefault="00C05E85" w:rsidP="00C0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8974" w14:textId="77777777" w:rsidR="00C05E85" w:rsidRPr="00C05E85" w:rsidRDefault="00C05E85" w:rsidP="00C0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DBBE" w14:textId="77777777" w:rsidR="00C05E85" w:rsidRPr="00C05E85" w:rsidRDefault="00C05E85" w:rsidP="00C0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CF22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0D4B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A3BA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636A25F9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4CDF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bolen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03FF" w14:textId="77777777" w:rsidR="00C05E85" w:rsidRPr="00C05E85" w:rsidRDefault="00C05E85" w:rsidP="00C0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0036" w14:textId="77777777" w:rsidR="00C05E85" w:rsidRPr="00C05E85" w:rsidRDefault="00C05E85" w:rsidP="00C0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08C3" w14:textId="77777777" w:rsidR="00C05E85" w:rsidRPr="00C05E85" w:rsidRDefault="00C05E85" w:rsidP="00C0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DEF4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26BC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C9F2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0504A294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B239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lín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1CB4" w14:textId="77777777" w:rsidR="00C05E85" w:rsidRPr="00C05E85" w:rsidRDefault="00C05E85" w:rsidP="00C0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2A16" w14:textId="77777777" w:rsidR="00C05E85" w:rsidRPr="00C05E85" w:rsidRDefault="00C05E85" w:rsidP="00C0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8234" w14:textId="77777777" w:rsidR="00C05E85" w:rsidRPr="00C05E85" w:rsidRDefault="00C05E85" w:rsidP="00C0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FA9B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CD93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3BE6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560CB868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A7D6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candát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8CB0" w14:textId="77777777" w:rsidR="00C05E85" w:rsidRPr="00C05E85" w:rsidRDefault="00C05E85" w:rsidP="00C0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34DF" w14:textId="77777777" w:rsidR="00C05E85" w:rsidRPr="00C05E85" w:rsidRDefault="00C05E85" w:rsidP="00C0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2F4C" w14:textId="77777777" w:rsidR="00C05E85" w:rsidRPr="00C05E85" w:rsidRDefault="00C05E85" w:rsidP="00C0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39BE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24A3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494B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270ACCC8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58C7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uhoř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B2D1" w14:textId="77777777" w:rsidR="00C05E85" w:rsidRPr="00C05E85" w:rsidRDefault="00C05E85" w:rsidP="00C0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E4AC" w14:textId="77777777" w:rsidR="00C05E85" w:rsidRPr="00C05E85" w:rsidRDefault="00C05E85" w:rsidP="00C0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984A" w14:textId="77777777" w:rsidR="00C05E85" w:rsidRPr="00C05E85" w:rsidRDefault="00C05E85" w:rsidP="00C0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27D2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946F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2471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177F1149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E44E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bolen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6166" w14:textId="77777777" w:rsidR="00C05E85" w:rsidRPr="00C05E85" w:rsidRDefault="00C05E85" w:rsidP="00C0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5076" w14:textId="77777777" w:rsidR="00C05E85" w:rsidRPr="00C05E85" w:rsidRDefault="00C05E85" w:rsidP="00C0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8081" w14:textId="77777777" w:rsidR="00C05E85" w:rsidRPr="00C05E85" w:rsidRDefault="00C05E85" w:rsidP="00C0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B333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794D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6DA4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554CD5BA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D5CB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štika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9008" w14:textId="77777777" w:rsidR="00C05E85" w:rsidRPr="00C05E85" w:rsidRDefault="00C05E85" w:rsidP="00C0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6118" w14:textId="77777777" w:rsidR="00C05E85" w:rsidRPr="00C05E85" w:rsidRDefault="00C05E85" w:rsidP="00C0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9B66" w14:textId="77777777" w:rsidR="00C05E85" w:rsidRDefault="00C05E85" w:rsidP="00C0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3697A106" w14:textId="7B476EDA" w:rsidR="00C05E85" w:rsidRPr="00C05E85" w:rsidRDefault="00C05E85" w:rsidP="00C05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2BB5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B85C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9A21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4ECE6A8E" w14:textId="77777777" w:rsidTr="00C05E85">
        <w:trPr>
          <w:trHeight w:val="576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366E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  <w:t>Oskava3   řeka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0F73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816C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F37C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C193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0309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59EB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3BEB8C88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AFC9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Kapr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A8EE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966B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462F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6591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6C7B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6773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52E5520D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0A82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tloušť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F38B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FEEC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A55D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9D8D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0FFB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B6ED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24866D61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A027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bílá ryba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D36E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05F0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C65E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D97E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8C58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D013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0B53D0F6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DB1C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95D7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3CB0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EEC6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FCAB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04AF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A23C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71E93B93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15D5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4327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008A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9204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5BCD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91B9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66A3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50335F47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77BB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0831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0FAD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2B74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BF2E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30D6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5583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465CD1EC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F4B8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0D16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E174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FE86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3D49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F4DC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5F82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03597959" w14:textId="77777777" w:rsidTr="00C05E85">
        <w:trPr>
          <w:trHeight w:val="576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2073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  <w:t xml:space="preserve">Oskava </w:t>
            </w:r>
            <w:proofErr w:type="gramStart"/>
            <w:r w:rsidRPr="00C05E85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  <w:t>2A - rybníček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D430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0B62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6F30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744F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B584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07701F0F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107E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Kapr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7E5A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0E9A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DD7E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29C6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8C8F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3F0F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34D7A410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388B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uhoř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323E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5734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4832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8BFD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6359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F92B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559C2955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D18E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amur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02F6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710F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1030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BCB4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393A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5F3B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52BDA5F7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85FB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štika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E1CC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335E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51F9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9978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6C88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7261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37870A7A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CD72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6AA6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5325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A190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D32D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3239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9C7B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572A5F47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C475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AA0C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7DA0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5936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50A5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B696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8105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5BEF012D" w14:textId="77777777" w:rsidTr="00C05E85">
        <w:trPr>
          <w:trHeight w:val="576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050E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  <w:t xml:space="preserve">Oskava 4     </w:t>
            </w:r>
            <w:proofErr w:type="spellStart"/>
            <w:r w:rsidRPr="00C05E85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  <w:t>pstruhovka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B0E6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0D9E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4ABA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A3BA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EE76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12F4D167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1328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D061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F3FA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9662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2244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5D6C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E674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62787BB6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070D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Pstruh duhový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6520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4993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7B25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2644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C0DD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C70A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3658FA81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CDFB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pstruh obecný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005B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8BA9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9BC0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E7EC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140A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8C2A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3DB38EF0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F923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7820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373E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3AA4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5562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6617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8A3A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18CBEBB4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6C0C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E08D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530C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B452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9A22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FD37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125A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1EDA4EE6" w14:textId="77777777" w:rsidTr="00C05E85">
        <w:trPr>
          <w:trHeight w:val="576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062C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  <w:t>Libina 1P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9F26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547E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1786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60E7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33A5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FD7C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2EE2DA73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80A8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kapr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823A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B2B5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6FBE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A963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FAE0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6141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53501134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2D77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pstruh duhový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1734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1217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BAEB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BCE9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13EE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70C4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67572CA4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D76D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3AC7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B763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3BA9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B568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5005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7F65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04396FA8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7F73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1985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ECBF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FE4F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C289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F78E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F11C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361A06E9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2127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9396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A0BC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0B76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8C6D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1447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CA1A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6A34527F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ECB7" w14:textId="77777777" w:rsidR="00C05E85" w:rsidRPr="00C05E85" w:rsidRDefault="00C05E85" w:rsidP="00C05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násad 413 696 </w:t>
            </w:r>
            <w:proofErr w:type="spellStart"/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FAAD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11237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A2A8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B868" w14:textId="77777777" w:rsidR="00C05E85" w:rsidRPr="00C05E85" w:rsidRDefault="00C05E85" w:rsidP="00C05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6285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6201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AA75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7D7D05F7" w14:textId="77777777" w:rsidTr="00C05E85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C60C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BA7C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1844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ADCA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E3FE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574C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D827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E85" w:rsidRPr="00C05E85" w14:paraId="0271BAF5" w14:textId="77777777" w:rsidTr="005D1A59">
        <w:trPr>
          <w:trHeight w:val="288"/>
        </w:trPr>
        <w:tc>
          <w:tcPr>
            <w:tcW w:w="3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BE9B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0D1B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CBFB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29BC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EB0F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8F84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988A" w14:textId="77777777" w:rsidR="00C05E85" w:rsidRPr="00C05E85" w:rsidRDefault="00C05E85" w:rsidP="00C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tbl>
      <w:tblPr>
        <w:tblpPr w:leftFromText="141" w:rightFromText="141" w:vertAnchor="text" w:horzAnchor="margin" w:tblpY="-10195"/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840"/>
        <w:gridCol w:w="120"/>
        <w:gridCol w:w="960"/>
        <w:gridCol w:w="303"/>
        <w:gridCol w:w="537"/>
        <w:gridCol w:w="960"/>
        <w:gridCol w:w="960"/>
        <w:gridCol w:w="960"/>
      </w:tblGrid>
      <w:tr w:rsidR="00C96A24" w:rsidRPr="00C05E85" w14:paraId="44D8B2F8" w14:textId="77777777" w:rsidTr="00C96A24">
        <w:trPr>
          <w:trHeight w:val="624"/>
        </w:trPr>
        <w:tc>
          <w:tcPr>
            <w:tcW w:w="3720" w:type="dxa"/>
            <w:gridSpan w:val="4"/>
            <w:shd w:val="clear" w:color="auto" w:fill="auto"/>
            <w:noWrap/>
            <w:vAlign w:val="bottom"/>
          </w:tcPr>
          <w:p w14:paraId="0B3A1D19" w14:textId="3758CA4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</w:pPr>
          </w:p>
        </w:tc>
        <w:tc>
          <w:tcPr>
            <w:tcW w:w="1383" w:type="dxa"/>
            <w:gridSpan w:val="3"/>
            <w:shd w:val="clear" w:color="auto" w:fill="auto"/>
            <w:noWrap/>
            <w:vAlign w:val="bottom"/>
          </w:tcPr>
          <w:p w14:paraId="3A73813F" w14:textId="242DF10B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</w:tcPr>
          <w:p w14:paraId="7C3212E4" w14:textId="7D7FA01A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0BC032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D9124E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  <w:t> 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A039DD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</w:pPr>
          </w:p>
        </w:tc>
      </w:tr>
      <w:tr w:rsidR="00C96A24" w:rsidRPr="00C05E85" w14:paraId="6BE9F108" w14:textId="77777777" w:rsidTr="00C96A24">
        <w:trPr>
          <w:gridAfter w:val="5"/>
          <w:wAfter w:w="3720" w:type="dxa"/>
          <w:trHeight w:val="5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95E79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A0D0B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249B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1E56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7C6B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232E08C6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0A9C9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FAB4F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BE99D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05CC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542D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1FDC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0BFEF786" w14:textId="77777777" w:rsidTr="00C96A24">
        <w:trPr>
          <w:trHeight w:val="288"/>
        </w:trPr>
        <w:tc>
          <w:tcPr>
            <w:tcW w:w="372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</w:tcPr>
          <w:p w14:paraId="38136334" w14:textId="18DC0AFC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3" w:type="dxa"/>
            <w:gridSpan w:val="3"/>
            <w:shd w:val="clear" w:color="auto" w:fill="auto"/>
            <w:noWrap/>
            <w:vAlign w:val="bottom"/>
          </w:tcPr>
          <w:p w14:paraId="3752DAF8" w14:textId="27255AC0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</w:tcPr>
          <w:p w14:paraId="00A71BDD" w14:textId="77777777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E49081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6693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0635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23E3733F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F6A821B" w14:textId="1776FFFF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6E4844CF" w14:textId="4C9E1C2B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3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584A88A" w14:textId="77777777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B357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D816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A8C6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73CF40C2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67C8FE04" w14:textId="4EF481A1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563900AB" w14:textId="4B47913C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3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3DB7EE7" w14:textId="77777777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5B80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39CF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7ADD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2CA2C0A8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70F43AF6" w14:textId="6EE944B4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267C52FB" w14:textId="151DE052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3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A881F89" w14:textId="77777777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6EAA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2375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2615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1F42435B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7AC5BC61" w14:textId="73255A8A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2BCF6C6C" w14:textId="05FDA894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3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F7F394F" w14:textId="77777777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6FE0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DEF4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3D24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431959E1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C1EB327" w14:textId="33CD7BB8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4E0F83E" w14:textId="7B0F6221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5A0267C" w14:textId="77777777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3338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D2D2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9635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644EBC27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9D27F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B0062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A6626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A2A3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1118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A34E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086B8720" w14:textId="77777777" w:rsidTr="00C96A24">
        <w:trPr>
          <w:gridAfter w:val="5"/>
          <w:wAfter w:w="3720" w:type="dxa"/>
          <w:trHeight w:val="5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DBB88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02BE5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C1B6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54EF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2B5D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6B55025A" w14:textId="77777777" w:rsidTr="00C96A24">
        <w:trPr>
          <w:trHeight w:val="288"/>
        </w:trPr>
        <w:tc>
          <w:tcPr>
            <w:tcW w:w="372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</w:tcPr>
          <w:p w14:paraId="202B7F50" w14:textId="1C434E80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3" w:type="dxa"/>
            <w:gridSpan w:val="3"/>
            <w:shd w:val="clear" w:color="auto" w:fill="auto"/>
            <w:noWrap/>
            <w:vAlign w:val="bottom"/>
          </w:tcPr>
          <w:p w14:paraId="40C39D08" w14:textId="1E0B79DC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</w:tcPr>
          <w:p w14:paraId="2B6C20E9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375EC9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448C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8EB1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21065C1D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37481FD2" w14:textId="36AE042B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54F4EF01" w14:textId="5D274191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3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381E988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DD06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081F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580A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055A90D1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0C088E45" w14:textId="20D3D37A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1202D7C2" w14:textId="4CE2BD70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3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21BF7E2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5ABD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300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1E6A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00732C9E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7E726043" w14:textId="054CCEC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37619FF8" w14:textId="7964B36D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3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742ABE2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DF30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DF00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BD12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5BEB24C4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5D834B0A" w14:textId="626A812B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6333723C" w14:textId="6EA55699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3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7B247EE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5107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2BAC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2CD1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43A9128F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66EE610C" w14:textId="2078DE0B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4B759A51" w14:textId="2AEA3054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3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9ADFAF3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4134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245B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A74E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4E592621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839CCC5" w14:textId="128C5735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581C7C03" w14:textId="57EB1B58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3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7CE704E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4BC9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23A2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A783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3953286A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D189C26" w14:textId="55A4F71C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4B69AAF0" w14:textId="2CFA4C78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3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FCF9307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4537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285E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92BC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1156AD19" w14:textId="77777777" w:rsidTr="00C96A24">
        <w:trPr>
          <w:trHeight w:val="576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2368F" w14:textId="34A8D4B9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CCFDE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F741B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FE55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EA82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38CB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1756E052" w14:textId="77777777" w:rsidTr="00C96A24">
        <w:trPr>
          <w:trHeight w:val="288"/>
        </w:trPr>
        <w:tc>
          <w:tcPr>
            <w:tcW w:w="372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</w:tcPr>
          <w:p w14:paraId="453B5A65" w14:textId="3FF9CBC4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3" w:type="dxa"/>
            <w:gridSpan w:val="3"/>
            <w:shd w:val="clear" w:color="auto" w:fill="auto"/>
            <w:noWrap/>
            <w:vAlign w:val="bottom"/>
          </w:tcPr>
          <w:p w14:paraId="6D525980" w14:textId="4BF59818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</w:tcPr>
          <w:p w14:paraId="0B40758B" w14:textId="77777777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EA1AA8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6B9C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0B93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0999871B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7AE85C10" w14:textId="366543E1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68765D29" w14:textId="6D0AF1AC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3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FE0EA6D" w14:textId="77777777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2D18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AEDC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1026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7026EB4A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61E0CFAD" w14:textId="3A7DC458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01F00D52" w14:textId="65E9EA73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3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13BC59F" w14:textId="77777777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65DE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BEDA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9CCB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71335D33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D6408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A923E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90CF2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7123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21A8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10FB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6FE0B3D0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B5C92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ECA7A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A8D9A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1A45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B449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51F3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78734978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F18EB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B283A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31742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FED1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6879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CDE9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47207247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67B06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22F48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CB39F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CC20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E102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ED74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7F4497CC" w14:textId="77777777" w:rsidTr="00C96A24">
        <w:trPr>
          <w:gridAfter w:val="5"/>
          <w:wAfter w:w="3720" w:type="dxa"/>
          <w:trHeight w:val="5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55032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27BC9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9DE4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25CC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C13B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6A0B00ED" w14:textId="77777777" w:rsidTr="00C96A24">
        <w:trPr>
          <w:trHeight w:val="288"/>
        </w:trPr>
        <w:tc>
          <w:tcPr>
            <w:tcW w:w="372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</w:tcPr>
          <w:p w14:paraId="05806320" w14:textId="768DC28F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3" w:type="dxa"/>
            <w:gridSpan w:val="3"/>
            <w:shd w:val="clear" w:color="auto" w:fill="auto"/>
            <w:noWrap/>
            <w:vAlign w:val="bottom"/>
          </w:tcPr>
          <w:p w14:paraId="01A90F6E" w14:textId="5313C3C0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</w:tcPr>
          <w:p w14:paraId="4DC1AC7A" w14:textId="77777777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02A309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3F9F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AF2B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7D96D48E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32F6B20" w14:textId="35429CB3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24D84B12" w14:textId="376DD0A0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3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8C4B4FA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A094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2BB9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4FDE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041089E8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1E6554C8" w14:textId="4F4D4BDB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2B0BB33A" w14:textId="57824695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3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E788C4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B919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AB28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E46A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3CFC71C9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09874321" w14:textId="5DB77D5B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64FDA3E6" w14:textId="6363F676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1859C9F" w14:textId="77777777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7972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E3A8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6453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114F43DE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5F740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66239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31DCB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BC9A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4134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38E3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337FF4A1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B689A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4EFD3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14C2B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D147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91D2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F709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10669E53" w14:textId="77777777" w:rsidTr="00C96A24">
        <w:trPr>
          <w:gridAfter w:val="5"/>
          <w:wAfter w:w="3720" w:type="dxa"/>
          <w:trHeight w:val="5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8E916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2D791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C910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6087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DC3C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4FB14E9E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4964A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B60CE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DA604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9F81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C63E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2312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0F87A21B" w14:textId="77777777" w:rsidTr="00C96A24">
        <w:trPr>
          <w:trHeight w:val="288"/>
        </w:trPr>
        <w:tc>
          <w:tcPr>
            <w:tcW w:w="372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</w:tcPr>
          <w:p w14:paraId="6021DE82" w14:textId="0612A514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383" w:type="dxa"/>
            <w:gridSpan w:val="3"/>
            <w:shd w:val="clear" w:color="auto" w:fill="auto"/>
            <w:noWrap/>
            <w:vAlign w:val="bottom"/>
          </w:tcPr>
          <w:p w14:paraId="64F152E8" w14:textId="331D2861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</w:tcPr>
          <w:p w14:paraId="1906893E" w14:textId="77777777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CBC5C6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03E2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F5D4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33758145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6162A259" w14:textId="2CEAFF2F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0128D8F7" w14:textId="1453A266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3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7182A90" w14:textId="77777777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9DF3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24C4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5F36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52E6396F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D0810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C7C8F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35152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6252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D216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57DA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55B200C3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63F3F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8EC4B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DE79E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613B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DD31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6296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32188A39" w14:textId="77777777" w:rsidTr="00C96A24">
        <w:trPr>
          <w:trHeight w:val="576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424D0" w14:textId="4E4C8045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3C709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75A24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07EC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B17E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F090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61659FB5" w14:textId="77777777" w:rsidTr="00C96A24">
        <w:trPr>
          <w:trHeight w:val="288"/>
        </w:trPr>
        <w:tc>
          <w:tcPr>
            <w:tcW w:w="372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</w:tcPr>
          <w:p w14:paraId="727B723D" w14:textId="5550BE7D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3" w:type="dxa"/>
            <w:gridSpan w:val="3"/>
            <w:shd w:val="clear" w:color="auto" w:fill="auto"/>
            <w:noWrap/>
            <w:vAlign w:val="bottom"/>
          </w:tcPr>
          <w:p w14:paraId="4D107480" w14:textId="67E1BADE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</w:tcPr>
          <w:p w14:paraId="0B523542" w14:textId="77777777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D1E7E3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D12B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596D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15AB2D25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12ACDF4A" w14:textId="0A07DE59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25725B99" w14:textId="15A89B1A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3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F30B873" w14:textId="77777777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F2A2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2F68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7AAE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4BBAD9EB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FA64D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FBE65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7F21F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6967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5B9A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EBDB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525AD7FD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F066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389D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CFA6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13CE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B374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5F60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62F3DB4A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F741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73E0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1EA9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FB68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9F98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69C1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4EABCC21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9F58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cena násad 413 696 </w:t>
            </w:r>
            <w:proofErr w:type="spellStart"/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  <w:proofErr w:type="spellEnd"/>
          </w:p>
        </w:tc>
        <w:tc>
          <w:tcPr>
            <w:tcW w:w="1383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14:paraId="3A4DF7FD" w14:textId="61791B1F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F77C8" w14:textId="77777777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0974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59CC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927F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49D4A6DF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FE75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014E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FFF9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F05D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F1D6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4E40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2F7BF17E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86A2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5FF0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38AD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316A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B75A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DDAC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623F6196" w14:textId="77777777" w:rsidTr="00C96A24">
        <w:trPr>
          <w:trHeight w:val="672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38BA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2"/>
                <w:szCs w:val="52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sz w:val="52"/>
                <w:szCs w:val="52"/>
                <w:lang w:eastAsia="cs-CZ"/>
              </w:rPr>
              <w:t>Chovné rybníky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C853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E3AE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67A5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1230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8ED5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422AAF75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9A06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64EE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D1C8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BEE6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3DD8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5B76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128E287E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036D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Holubí  v</w:t>
            </w:r>
            <w:proofErr w:type="gramEnd"/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rybníčku za </w:t>
            </w:r>
            <w:proofErr w:type="spellStart"/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jamajkou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EA91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6C2E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0C31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9F79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BF8B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59A89F4E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19F3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9115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C4AC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D692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81F3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F1C2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499EDDB6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48AE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Kapr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8CC4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917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1951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F14D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0,68 dkg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C547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185F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6F810564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69DA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štika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CD13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328F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7DEE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0,62 dkg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CF1A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08C4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31225919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C464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lín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BDDD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B069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7FEA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0,2 dkg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10B3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4A97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65E0FDDA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F08C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1158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384E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F249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AE5D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0971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76E8C83A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912E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95AA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58DF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531B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0274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1F90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21580FFE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4F02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678E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91F9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B9B3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E35E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50BC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67C94BC0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58FE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Kluziště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51A9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7A2A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78D2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E8C7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07FC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2B631030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F2AC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A721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82E5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3FDE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F5B9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9E62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3527F825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BB36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kapr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196B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1275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E533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D2BC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3DC7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E012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617DC526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629B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amur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D153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65E5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EF11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 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0FCE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2741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6D984019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2928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štika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EF2B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04B0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9307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4B23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3E28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3E142028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E86F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bílá ryby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7948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85F7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2128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DFDC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DD14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1C6EA8AA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7AD8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D8DB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2426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906F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C8DE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BE9E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615E88D0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3F7F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5001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118D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35B2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E7F3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1989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11D363D7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90EC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Rasák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8DEC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6DBA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4DFD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BF72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5EC3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55B1D849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F277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25D5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3B3D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6B7F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ED42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DC35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13842CCE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4C40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kapr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2CAC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812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C22A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8C84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1,3 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73D4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579D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54ADC02C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9D99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amur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BB61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6C86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4D4A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0,44 dkg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C60F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ED6F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0205F0B8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33C6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lín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33B3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265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31FF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C08E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0,1dkg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D4EA" w14:textId="77777777" w:rsidR="00C96A24" w:rsidRPr="00C05E85" w:rsidRDefault="00C96A24" w:rsidP="005D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D9DD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69500DD8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7905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štika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F852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5ACD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2B70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2DAD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EBFD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0E442DA9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F581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candát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80C8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357F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35DC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01E6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D19D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4F8DA11A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53A8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09CA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41E8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2B9C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E0B4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3BEC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3E4A07A2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5085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75AB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07C7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0AEC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F154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E515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378B4814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A3C0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2F70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A890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8416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2FC9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0C2A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772A5AA3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F02C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Zemní sádka za boudou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5728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67AF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695B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BE84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D4E6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397D3588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0C50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BCC4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8D23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3AB3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CDB5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42B7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52F21421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6E16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amur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7001" w14:textId="77777777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AA83" w14:textId="77777777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21DB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0,17 dkg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A63A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C67A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76661991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1FB7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kapři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2F25" w14:textId="77777777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95BB" w14:textId="77777777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E101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0,63 dkg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B46F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F4B2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7BFE7964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C5C3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0A4C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C79F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F993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5BEF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D05E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25AC7F9F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E9F6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9184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426F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48C1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094C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AC1B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2FB82CD4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BB3F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Pařezák</w:t>
            </w:r>
            <w:proofErr w:type="spellEnd"/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24F3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54D2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CE42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AF3D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9B57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7E23C552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7AC9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C89F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4317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C68F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49DE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B566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229E9264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CEA1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amur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8416" w14:textId="77777777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14E3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1A96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C953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7760" w14:textId="77777777" w:rsidR="00C96A24" w:rsidRPr="00C05E85" w:rsidRDefault="00C96A24" w:rsidP="005D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A24" w:rsidRPr="00C05E85" w14:paraId="4D92381D" w14:textId="77777777" w:rsidTr="00C96A24">
        <w:trPr>
          <w:trHeight w:val="288"/>
        </w:trPr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CB1D" w14:textId="77777777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color w:val="000000"/>
                <w:lang w:eastAsia="cs-CZ"/>
              </w:rPr>
              <w:t>kapr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125C" w14:textId="77777777" w:rsidR="00C96A24" w:rsidRPr="00C05E85" w:rsidRDefault="00C96A24" w:rsidP="005D1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7A98" w14:textId="77777777" w:rsidR="00C96A24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05E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tyto ryby se vypustily rovnou do rybníka</w:t>
            </w:r>
          </w:p>
          <w:p w14:paraId="11428E18" w14:textId="77777777" w:rsidR="00C96A24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57EA2B76" w14:textId="7E800B68" w:rsidR="00C96A24" w:rsidRPr="00C05E85" w:rsidRDefault="00C96A24" w:rsidP="005D1A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4C8AE5C8" w14:textId="7909E1DB" w:rsidR="0023796E" w:rsidRDefault="0023796E">
      <w:pPr>
        <w:rPr>
          <w:rFonts w:ascii="Arial" w:hAnsi="Arial" w:cs="Arial"/>
          <w:sz w:val="24"/>
          <w:szCs w:val="24"/>
        </w:rPr>
      </w:pPr>
    </w:p>
    <w:p w14:paraId="3C4BCA45" w14:textId="77777777" w:rsidR="006F3F3C" w:rsidRDefault="006F3F3C">
      <w:pPr>
        <w:rPr>
          <w:rFonts w:ascii="Arial" w:hAnsi="Arial" w:cs="Arial"/>
          <w:sz w:val="24"/>
          <w:szCs w:val="24"/>
        </w:rPr>
      </w:pPr>
    </w:p>
    <w:p w14:paraId="456DA6EB" w14:textId="56184444" w:rsidR="006F3F3C" w:rsidRDefault="00A27C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F3F3C">
        <w:rPr>
          <w:rFonts w:ascii="Arial" w:hAnsi="Arial" w:cs="Arial"/>
          <w:sz w:val="24"/>
          <w:szCs w:val="24"/>
        </w:rPr>
        <w:t>Dalším bodem jsou</w:t>
      </w:r>
      <w:r w:rsidR="00EE79CA">
        <w:rPr>
          <w:rFonts w:ascii="Arial" w:hAnsi="Arial" w:cs="Arial"/>
          <w:sz w:val="24"/>
          <w:szCs w:val="24"/>
        </w:rPr>
        <w:t xml:space="preserve"> výlovky z našich chovných revírů</w:t>
      </w:r>
      <w:r w:rsidR="00C63E65">
        <w:rPr>
          <w:rFonts w:ascii="Arial" w:hAnsi="Arial" w:cs="Arial"/>
          <w:sz w:val="24"/>
          <w:szCs w:val="24"/>
        </w:rPr>
        <w:t xml:space="preserve"> kde se nám oproti loňskému roku zadařilo</w:t>
      </w:r>
      <w:r w:rsidR="00A911D4">
        <w:rPr>
          <w:rFonts w:ascii="Arial" w:hAnsi="Arial" w:cs="Arial"/>
          <w:sz w:val="24"/>
          <w:szCs w:val="24"/>
        </w:rPr>
        <w:t>.</w:t>
      </w:r>
    </w:p>
    <w:p w14:paraId="34DA6E9A" w14:textId="44AE4780" w:rsidR="00A911D4" w:rsidRDefault="00A911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Prvním lovením byl chovný </w:t>
      </w:r>
      <w:proofErr w:type="gramStart"/>
      <w:r>
        <w:rPr>
          <w:rFonts w:ascii="Arial" w:hAnsi="Arial" w:cs="Arial"/>
          <w:sz w:val="24"/>
          <w:szCs w:val="24"/>
        </w:rPr>
        <w:t>rybník  v</w:t>
      </w:r>
      <w:proofErr w:type="gramEnd"/>
      <w:r>
        <w:rPr>
          <w:rFonts w:ascii="Arial" w:hAnsi="Arial" w:cs="Arial"/>
          <w:sz w:val="24"/>
          <w:szCs w:val="24"/>
        </w:rPr>
        <w:t xml:space="preserve"> rybníčku za Jamajkou kde </w:t>
      </w:r>
      <w:r w:rsidR="006D74CC">
        <w:rPr>
          <w:rFonts w:ascii="Arial" w:hAnsi="Arial" w:cs="Arial"/>
          <w:sz w:val="24"/>
          <w:szCs w:val="24"/>
        </w:rPr>
        <w:t>se oproti loňsku ryba vydařila  a bylo jí tam opravdu hodně</w:t>
      </w:r>
      <w:r w:rsidR="00990155">
        <w:rPr>
          <w:rFonts w:ascii="Arial" w:hAnsi="Arial" w:cs="Arial"/>
          <w:sz w:val="24"/>
          <w:szCs w:val="24"/>
        </w:rPr>
        <w:t>.</w:t>
      </w:r>
    </w:p>
    <w:p w14:paraId="6CF9D728" w14:textId="77777777" w:rsidR="00C05E85" w:rsidRDefault="00C05E85">
      <w:pPr>
        <w:rPr>
          <w:rFonts w:ascii="Arial" w:hAnsi="Arial" w:cs="Arial"/>
          <w:sz w:val="24"/>
          <w:szCs w:val="24"/>
        </w:rPr>
      </w:pPr>
    </w:p>
    <w:p w14:paraId="0929528C" w14:textId="59E86D19" w:rsidR="00C05E85" w:rsidRDefault="00C05E85">
      <w:pPr>
        <w:rPr>
          <w:rFonts w:ascii="Arial" w:hAnsi="Arial" w:cs="Arial"/>
          <w:sz w:val="24"/>
          <w:szCs w:val="24"/>
        </w:rPr>
      </w:pPr>
    </w:p>
    <w:p w14:paraId="0073BA9D" w14:textId="7B100EF2" w:rsidR="00C45AC7" w:rsidRDefault="00C45A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Ryby z těchto rybníku s</w:t>
      </w:r>
      <w:r w:rsidR="00CC7FFD">
        <w:rPr>
          <w:rFonts w:ascii="Arial" w:hAnsi="Arial" w:cs="Arial"/>
          <w:sz w:val="24"/>
          <w:szCs w:val="24"/>
        </w:rPr>
        <w:t>e použily na doplnění zarybňovacího plánu na naše revír</w:t>
      </w:r>
      <w:r w:rsidR="00914BB0">
        <w:rPr>
          <w:rFonts w:ascii="Arial" w:hAnsi="Arial" w:cs="Arial"/>
          <w:sz w:val="24"/>
          <w:szCs w:val="24"/>
        </w:rPr>
        <w:t>y</w:t>
      </w:r>
      <w:r w:rsidR="00CC7FFD">
        <w:rPr>
          <w:rFonts w:ascii="Arial" w:hAnsi="Arial" w:cs="Arial"/>
          <w:sz w:val="24"/>
          <w:szCs w:val="24"/>
        </w:rPr>
        <w:t xml:space="preserve"> a zbytek j</w:t>
      </w:r>
      <w:r w:rsidR="0004713A">
        <w:rPr>
          <w:rFonts w:ascii="Arial" w:hAnsi="Arial" w:cs="Arial"/>
          <w:sz w:val="24"/>
          <w:szCs w:val="24"/>
        </w:rPr>
        <w:t xml:space="preserve">sme vrátily znovu do chovného rybníku </w:t>
      </w:r>
      <w:r w:rsidR="00914BB0">
        <w:rPr>
          <w:rFonts w:ascii="Arial" w:hAnsi="Arial" w:cs="Arial"/>
          <w:sz w:val="24"/>
          <w:szCs w:val="24"/>
        </w:rPr>
        <w:t>na kluziště</w:t>
      </w:r>
    </w:p>
    <w:p w14:paraId="3D2F3E8F" w14:textId="77777777" w:rsidR="00BD5125" w:rsidRDefault="00BD5125">
      <w:pPr>
        <w:rPr>
          <w:rFonts w:ascii="Arial" w:hAnsi="Arial" w:cs="Arial"/>
          <w:sz w:val="24"/>
          <w:szCs w:val="24"/>
        </w:rPr>
      </w:pPr>
    </w:p>
    <w:p w14:paraId="38CA5E48" w14:textId="77777777" w:rsidR="00BD5125" w:rsidRDefault="00BD5125">
      <w:pPr>
        <w:rPr>
          <w:rFonts w:ascii="Arial" w:hAnsi="Arial" w:cs="Arial"/>
          <w:sz w:val="24"/>
          <w:szCs w:val="24"/>
        </w:rPr>
      </w:pPr>
    </w:p>
    <w:p w14:paraId="1A2BDBA7" w14:textId="77777777" w:rsidR="0091645A" w:rsidRDefault="00213A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44D0D">
        <w:rPr>
          <w:rFonts w:ascii="Arial" w:hAnsi="Arial" w:cs="Arial"/>
          <w:sz w:val="24"/>
          <w:szCs w:val="24"/>
        </w:rPr>
        <w:t xml:space="preserve">Přejdeme </w:t>
      </w:r>
      <w:r w:rsidR="005D6360">
        <w:rPr>
          <w:rFonts w:ascii="Arial" w:hAnsi="Arial" w:cs="Arial"/>
          <w:sz w:val="24"/>
          <w:szCs w:val="24"/>
        </w:rPr>
        <w:t>k</w:t>
      </w:r>
      <w:r w:rsidR="00B46CBD">
        <w:rPr>
          <w:rFonts w:ascii="Arial" w:hAnsi="Arial" w:cs="Arial"/>
          <w:sz w:val="24"/>
          <w:szCs w:val="24"/>
        </w:rPr>
        <w:t xml:space="preserve"> úlovkům které nemáme ještě všechny hotové </w:t>
      </w:r>
      <w:r w:rsidR="00851626">
        <w:rPr>
          <w:rFonts w:ascii="Arial" w:hAnsi="Arial" w:cs="Arial"/>
          <w:sz w:val="24"/>
          <w:szCs w:val="24"/>
        </w:rPr>
        <w:t xml:space="preserve">jak z důvodu </w:t>
      </w:r>
      <w:proofErr w:type="spellStart"/>
      <w:r w:rsidR="00851626">
        <w:rPr>
          <w:rFonts w:ascii="Arial" w:hAnsi="Arial" w:cs="Arial"/>
          <w:sz w:val="24"/>
          <w:szCs w:val="24"/>
        </w:rPr>
        <w:t>brzské</w:t>
      </w:r>
      <w:proofErr w:type="spellEnd"/>
      <w:r w:rsidR="00851626">
        <w:rPr>
          <w:rFonts w:ascii="Arial" w:hAnsi="Arial" w:cs="Arial"/>
          <w:sz w:val="24"/>
          <w:szCs w:val="24"/>
        </w:rPr>
        <w:t xml:space="preserve"> členské </w:t>
      </w:r>
      <w:proofErr w:type="gramStart"/>
      <w:r w:rsidR="00851626">
        <w:rPr>
          <w:rFonts w:ascii="Arial" w:hAnsi="Arial" w:cs="Arial"/>
          <w:sz w:val="24"/>
          <w:szCs w:val="24"/>
        </w:rPr>
        <w:t xml:space="preserve">schůzi </w:t>
      </w:r>
      <w:r w:rsidR="0091645A">
        <w:rPr>
          <w:rFonts w:ascii="Arial" w:hAnsi="Arial" w:cs="Arial"/>
          <w:sz w:val="24"/>
          <w:szCs w:val="24"/>
        </w:rPr>
        <w:t xml:space="preserve"> a</w:t>
      </w:r>
      <w:proofErr w:type="gramEnd"/>
      <w:r w:rsidR="0091645A">
        <w:rPr>
          <w:rFonts w:ascii="Arial" w:hAnsi="Arial" w:cs="Arial"/>
          <w:sz w:val="24"/>
          <w:szCs w:val="24"/>
        </w:rPr>
        <w:t xml:space="preserve"> stále ještě nemáme všechny povolenky vráceny.</w:t>
      </w:r>
    </w:p>
    <w:p w14:paraId="5D83940B" w14:textId="77777777" w:rsidR="00C05E85" w:rsidRDefault="009164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Toto jsou </w:t>
      </w:r>
      <w:r w:rsidR="007568D8">
        <w:rPr>
          <w:rFonts w:ascii="Arial" w:hAnsi="Arial" w:cs="Arial"/>
          <w:sz w:val="24"/>
          <w:szCs w:val="24"/>
        </w:rPr>
        <w:t>úlovky pouze z územních nebo krajských povolenek a jen od našich rybářů</w:t>
      </w:r>
      <w:r w:rsidR="004E0F3D">
        <w:rPr>
          <w:rFonts w:ascii="Arial" w:hAnsi="Arial" w:cs="Arial"/>
          <w:sz w:val="24"/>
          <w:szCs w:val="24"/>
        </w:rPr>
        <w:t xml:space="preserve"> a pomalu začínají naskakovat i jiné povolenky a úlovky i z jiných organizací</w:t>
      </w:r>
    </w:p>
    <w:p w14:paraId="37C71B35" w14:textId="0C942DEA" w:rsidR="00A660D6" w:rsidRDefault="00213A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BB23071" w14:textId="77777777" w:rsidR="00DF38DE" w:rsidRDefault="00DF38DE">
      <w:pPr>
        <w:rPr>
          <w:rFonts w:ascii="Arial" w:hAnsi="Arial" w:cs="Arial"/>
          <w:sz w:val="24"/>
          <w:szCs w:val="24"/>
        </w:rPr>
      </w:pPr>
    </w:p>
    <w:p w14:paraId="630983EB" w14:textId="213CE26C" w:rsidR="00BE0D6B" w:rsidRDefault="00BE0D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Celkový sumář naších vod</w:t>
      </w:r>
      <w:r w:rsidR="001F7053">
        <w:rPr>
          <w:rFonts w:ascii="Arial" w:hAnsi="Arial" w:cs="Arial"/>
          <w:sz w:val="24"/>
          <w:szCs w:val="24"/>
        </w:rPr>
        <w:t xml:space="preserve"> </w:t>
      </w:r>
      <w:r w:rsidR="004E0F3D">
        <w:rPr>
          <w:rFonts w:ascii="Arial" w:hAnsi="Arial" w:cs="Arial"/>
          <w:sz w:val="24"/>
          <w:szCs w:val="24"/>
        </w:rPr>
        <w:t xml:space="preserve">bude </w:t>
      </w:r>
      <w:proofErr w:type="gramStart"/>
      <w:r w:rsidR="004E0F3D">
        <w:rPr>
          <w:rFonts w:ascii="Arial" w:hAnsi="Arial" w:cs="Arial"/>
          <w:sz w:val="24"/>
          <w:szCs w:val="24"/>
        </w:rPr>
        <w:t>hotový</w:t>
      </w:r>
      <w:proofErr w:type="gramEnd"/>
      <w:r w:rsidR="004E0F3D">
        <w:rPr>
          <w:rFonts w:ascii="Arial" w:hAnsi="Arial" w:cs="Arial"/>
          <w:sz w:val="24"/>
          <w:szCs w:val="24"/>
        </w:rPr>
        <w:t xml:space="preserve"> </w:t>
      </w:r>
      <w:r w:rsidR="00BD5125">
        <w:rPr>
          <w:rFonts w:ascii="Arial" w:hAnsi="Arial" w:cs="Arial"/>
          <w:sz w:val="24"/>
          <w:szCs w:val="24"/>
        </w:rPr>
        <w:t>jestli to půjde jak loni tak někdy v červnu</w:t>
      </w:r>
    </w:p>
    <w:p w14:paraId="11ED8D3F" w14:textId="452B15CF" w:rsidR="00CE0BF9" w:rsidRDefault="00C05E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Libina 1P</w:t>
      </w:r>
    </w:p>
    <w:p w14:paraId="20F075B3" w14:textId="18DF077B" w:rsidR="00C05E85" w:rsidRDefault="00C05E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Kapr       14 ks – 30,19 kg</w:t>
      </w:r>
    </w:p>
    <w:p w14:paraId="5D5F7A8E" w14:textId="77777777" w:rsidR="00C05E85" w:rsidRDefault="00C05E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Lín           5 ks – 1,7 kg</w:t>
      </w:r>
    </w:p>
    <w:p w14:paraId="1D58E45B" w14:textId="77777777" w:rsidR="00C05E85" w:rsidRDefault="00C05E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Tloušť      5 ks – 2,15 kg</w:t>
      </w:r>
    </w:p>
    <w:p w14:paraId="545BCFA6" w14:textId="77777777" w:rsidR="00DF38DE" w:rsidRDefault="00C05E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Pstruh </w:t>
      </w:r>
      <w:proofErr w:type="gramStart"/>
      <w:r>
        <w:rPr>
          <w:rFonts w:ascii="Arial" w:hAnsi="Arial" w:cs="Arial"/>
          <w:sz w:val="24"/>
          <w:szCs w:val="24"/>
        </w:rPr>
        <w:t>duhový  -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="00DF38DE">
        <w:rPr>
          <w:rFonts w:ascii="Arial" w:hAnsi="Arial" w:cs="Arial"/>
          <w:sz w:val="24"/>
          <w:szCs w:val="24"/>
        </w:rPr>
        <w:t>588 ks – 204,7 kg</w:t>
      </w:r>
    </w:p>
    <w:p w14:paraId="41EBC292" w14:textId="6DF92EFF" w:rsidR="00DF38DE" w:rsidRDefault="00DF38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Siven      3 ks – 1,2 kg</w:t>
      </w:r>
    </w:p>
    <w:p w14:paraId="0B8CE593" w14:textId="1CCFA854" w:rsidR="00DF38DE" w:rsidRDefault="00DF38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Amur       1 ks – 2 kg</w:t>
      </w:r>
    </w:p>
    <w:p w14:paraId="65795403" w14:textId="4F23AD55" w:rsidR="00DF38DE" w:rsidRDefault="00DF38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Ostatní    43 ks – 5,5 kg</w:t>
      </w:r>
    </w:p>
    <w:p w14:paraId="26BD6B86" w14:textId="1ADD3973" w:rsidR="00DF38DE" w:rsidRDefault="00DF38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   659 ks – 247,5 kg</w:t>
      </w:r>
    </w:p>
    <w:p w14:paraId="33F1A7ED" w14:textId="58C3FCF2" w:rsidR="00DF38DE" w:rsidRDefault="00DF38DE">
      <w:pPr>
        <w:rPr>
          <w:rFonts w:ascii="Arial" w:hAnsi="Arial" w:cs="Arial"/>
          <w:sz w:val="24"/>
          <w:szCs w:val="24"/>
        </w:rPr>
      </w:pPr>
    </w:p>
    <w:p w14:paraId="71CBC58C" w14:textId="0623F58C" w:rsidR="00DF38DE" w:rsidRDefault="00DF38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Oskava 3</w:t>
      </w:r>
      <w:proofErr w:type="gramStart"/>
      <w:r>
        <w:rPr>
          <w:rFonts w:ascii="Arial" w:hAnsi="Arial" w:cs="Arial"/>
          <w:sz w:val="24"/>
          <w:szCs w:val="24"/>
        </w:rPr>
        <w:t>A  Želechovice</w:t>
      </w:r>
      <w:proofErr w:type="gramEnd"/>
    </w:p>
    <w:p w14:paraId="5018030B" w14:textId="1EABD3C9" w:rsidR="00DF38DE" w:rsidRDefault="00DF38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Kapr      268 ks – 1122 kg</w:t>
      </w:r>
    </w:p>
    <w:p w14:paraId="40E88316" w14:textId="51EB6FFB" w:rsidR="00DF38DE" w:rsidRDefault="00DF38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Lín    15 ks – 6,2 kg</w:t>
      </w:r>
    </w:p>
    <w:p w14:paraId="4857EB36" w14:textId="77777777" w:rsidR="00DF38DE" w:rsidRDefault="00DF38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Cejn   11 ks – 0,8 kg</w:t>
      </w:r>
    </w:p>
    <w:p w14:paraId="77D302E7" w14:textId="77777777" w:rsidR="00DF38DE" w:rsidRDefault="00DF38D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Okoun  1</w:t>
      </w:r>
      <w:proofErr w:type="gramEnd"/>
      <w:r>
        <w:rPr>
          <w:rFonts w:ascii="Arial" w:hAnsi="Arial" w:cs="Arial"/>
          <w:sz w:val="24"/>
          <w:szCs w:val="24"/>
        </w:rPr>
        <w:t xml:space="preserve"> ks – 0,2 kg</w:t>
      </w:r>
    </w:p>
    <w:p w14:paraId="5033C0F5" w14:textId="4B92F12D" w:rsidR="00DF38DE" w:rsidRDefault="00DF38D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Štika  7</w:t>
      </w:r>
      <w:proofErr w:type="gramEnd"/>
      <w:r>
        <w:rPr>
          <w:rFonts w:ascii="Arial" w:hAnsi="Arial" w:cs="Arial"/>
          <w:sz w:val="24"/>
          <w:szCs w:val="24"/>
        </w:rPr>
        <w:t xml:space="preserve"> ks - 13,02 kg </w:t>
      </w:r>
    </w:p>
    <w:p w14:paraId="5F3B3020" w14:textId="67248123" w:rsidR="00DF38DE" w:rsidRDefault="00DF38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Candát    </w:t>
      </w:r>
      <w:r w:rsidR="00BE12F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ks – </w:t>
      </w:r>
      <w:r w:rsidR="00BE12FC">
        <w:rPr>
          <w:rFonts w:ascii="Arial" w:hAnsi="Arial" w:cs="Arial"/>
          <w:sz w:val="24"/>
          <w:szCs w:val="24"/>
        </w:rPr>
        <w:t>5,71</w:t>
      </w:r>
      <w:r>
        <w:rPr>
          <w:rFonts w:ascii="Arial" w:hAnsi="Arial" w:cs="Arial"/>
          <w:sz w:val="24"/>
          <w:szCs w:val="24"/>
        </w:rPr>
        <w:t xml:space="preserve"> kg</w:t>
      </w:r>
    </w:p>
    <w:p w14:paraId="7E7B012A" w14:textId="66CB468E" w:rsidR="00BE12FC" w:rsidRDefault="00BE12F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Úhoř  5</w:t>
      </w:r>
      <w:proofErr w:type="gramEnd"/>
      <w:r>
        <w:rPr>
          <w:rFonts w:ascii="Arial" w:hAnsi="Arial" w:cs="Arial"/>
          <w:sz w:val="24"/>
          <w:szCs w:val="24"/>
        </w:rPr>
        <w:t xml:space="preserve"> ks – 4 kg</w:t>
      </w:r>
    </w:p>
    <w:p w14:paraId="1F5EB14B" w14:textId="5F40878D" w:rsidR="00BE12FC" w:rsidRDefault="00BE12F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Amur  19</w:t>
      </w:r>
      <w:proofErr w:type="gramEnd"/>
      <w:r>
        <w:rPr>
          <w:rFonts w:ascii="Arial" w:hAnsi="Arial" w:cs="Arial"/>
          <w:sz w:val="24"/>
          <w:szCs w:val="24"/>
        </w:rPr>
        <w:t xml:space="preserve"> ks – 55,97 kg</w:t>
      </w:r>
    </w:p>
    <w:p w14:paraId="499D11D3" w14:textId="15BA03F3" w:rsidR="00BE12FC" w:rsidRDefault="00BE12F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Karas  24</w:t>
      </w:r>
      <w:proofErr w:type="gramEnd"/>
      <w:r>
        <w:rPr>
          <w:rFonts w:ascii="Arial" w:hAnsi="Arial" w:cs="Arial"/>
          <w:sz w:val="24"/>
          <w:szCs w:val="24"/>
        </w:rPr>
        <w:t xml:space="preserve"> ks – 4,2 kg</w:t>
      </w:r>
    </w:p>
    <w:p w14:paraId="1C363E59" w14:textId="190EC096" w:rsidR="00BE12FC" w:rsidRDefault="00BE12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Ostatní   338 ks – 16,98 kg</w:t>
      </w:r>
    </w:p>
    <w:p w14:paraId="65FF0319" w14:textId="563C8AD6" w:rsidR="00BE12FC" w:rsidRDefault="00BE12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  691 ks – 1229 kg</w:t>
      </w:r>
    </w:p>
    <w:p w14:paraId="6BA710E0" w14:textId="77777777" w:rsidR="00BE12FC" w:rsidRDefault="00BE12FC">
      <w:pPr>
        <w:rPr>
          <w:rFonts w:ascii="Arial" w:hAnsi="Arial" w:cs="Arial"/>
          <w:sz w:val="24"/>
          <w:szCs w:val="24"/>
        </w:rPr>
      </w:pPr>
    </w:p>
    <w:p w14:paraId="43EB477B" w14:textId="342206F0" w:rsidR="00BE12FC" w:rsidRDefault="00BE12FC">
      <w:pPr>
        <w:rPr>
          <w:rFonts w:ascii="Arial" w:hAnsi="Arial" w:cs="Arial"/>
          <w:sz w:val="24"/>
          <w:szCs w:val="24"/>
        </w:rPr>
      </w:pPr>
    </w:p>
    <w:p w14:paraId="1870E315" w14:textId="033F591D" w:rsidR="00BE12FC" w:rsidRDefault="00BE12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Oskava 3</w:t>
      </w:r>
      <w:proofErr w:type="gramStart"/>
      <w:r>
        <w:rPr>
          <w:rFonts w:ascii="Arial" w:hAnsi="Arial" w:cs="Arial"/>
          <w:sz w:val="24"/>
          <w:szCs w:val="24"/>
        </w:rPr>
        <w:t xml:space="preserve">A  </w:t>
      </w:r>
      <w:proofErr w:type="spellStart"/>
      <w:r>
        <w:rPr>
          <w:rFonts w:ascii="Arial" w:hAnsi="Arial" w:cs="Arial"/>
          <w:sz w:val="24"/>
          <w:szCs w:val="24"/>
        </w:rPr>
        <w:t>Retenčka</w:t>
      </w:r>
      <w:proofErr w:type="spellEnd"/>
      <w:proofErr w:type="gramEnd"/>
    </w:p>
    <w:p w14:paraId="304A6B34" w14:textId="56898836" w:rsidR="00BE12FC" w:rsidRDefault="00BE12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Kapr   379 ks – 1298,3 kg</w:t>
      </w:r>
    </w:p>
    <w:p w14:paraId="73702978" w14:textId="2DED2F73" w:rsidR="00BE12FC" w:rsidRDefault="00BE12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Lín     29 ks – 31,99 kg</w:t>
      </w:r>
    </w:p>
    <w:p w14:paraId="3095CB1B" w14:textId="283B4C83" w:rsidR="00BE12FC" w:rsidRDefault="00BE12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Cejn   60 ks – 18,75 kg</w:t>
      </w:r>
    </w:p>
    <w:p w14:paraId="05F301C7" w14:textId="02853231" w:rsidR="00BE12FC" w:rsidRDefault="00BE12F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Okoun  2</w:t>
      </w:r>
      <w:proofErr w:type="gramEnd"/>
      <w:r>
        <w:rPr>
          <w:rFonts w:ascii="Arial" w:hAnsi="Arial" w:cs="Arial"/>
          <w:sz w:val="24"/>
          <w:szCs w:val="24"/>
        </w:rPr>
        <w:t>ks – 0,58 kg</w:t>
      </w:r>
    </w:p>
    <w:p w14:paraId="4AE33C52" w14:textId="7AD84599" w:rsidR="00BE12FC" w:rsidRDefault="00BE12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Štik   18 ks – 39,75 kg</w:t>
      </w:r>
    </w:p>
    <w:p w14:paraId="55F2FE7C" w14:textId="754A28B6" w:rsidR="00BE12FC" w:rsidRDefault="00BE12F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Candát  34</w:t>
      </w:r>
      <w:proofErr w:type="gramEnd"/>
      <w:r>
        <w:rPr>
          <w:rFonts w:ascii="Arial" w:hAnsi="Arial" w:cs="Arial"/>
          <w:sz w:val="24"/>
          <w:szCs w:val="24"/>
        </w:rPr>
        <w:t xml:space="preserve"> ks – 85,71 kg</w:t>
      </w:r>
    </w:p>
    <w:p w14:paraId="3908D3DD" w14:textId="337AF14D" w:rsidR="00BE12FC" w:rsidRDefault="00BE12F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Sumec  1</w:t>
      </w:r>
      <w:proofErr w:type="gramEnd"/>
      <w:r>
        <w:rPr>
          <w:rFonts w:ascii="Arial" w:hAnsi="Arial" w:cs="Arial"/>
          <w:sz w:val="24"/>
          <w:szCs w:val="24"/>
        </w:rPr>
        <w:t xml:space="preserve"> ks – 5 kg</w:t>
      </w:r>
    </w:p>
    <w:p w14:paraId="0E87D577" w14:textId="36A4A2E8" w:rsidR="00BE12FC" w:rsidRDefault="00BE12F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Úhoř  4</w:t>
      </w:r>
      <w:proofErr w:type="gramEnd"/>
      <w:r>
        <w:rPr>
          <w:rFonts w:ascii="Arial" w:hAnsi="Arial" w:cs="Arial"/>
          <w:sz w:val="24"/>
          <w:szCs w:val="24"/>
        </w:rPr>
        <w:t xml:space="preserve"> ks – 2,5 kg</w:t>
      </w:r>
    </w:p>
    <w:p w14:paraId="650A6323" w14:textId="2F0B825B" w:rsidR="00BE12FC" w:rsidRDefault="00911AA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Amur  39</w:t>
      </w:r>
      <w:proofErr w:type="gramEnd"/>
      <w:r>
        <w:rPr>
          <w:rFonts w:ascii="Arial" w:hAnsi="Arial" w:cs="Arial"/>
          <w:sz w:val="24"/>
          <w:szCs w:val="24"/>
        </w:rPr>
        <w:t xml:space="preserve"> ks – 114,12 kg</w:t>
      </w:r>
    </w:p>
    <w:p w14:paraId="6794A224" w14:textId="4DABE763" w:rsidR="00911AA5" w:rsidRDefault="00911AA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Karas  2</w:t>
      </w:r>
      <w:proofErr w:type="gramEnd"/>
      <w:r>
        <w:rPr>
          <w:rFonts w:ascii="Arial" w:hAnsi="Arial" w:cs="Arial"/>
          <w:sz w:val="24"/>
          <w:szCs w:val="24"/>
        </w:rPr>
        <w:t xml:space="preserve"> ks – 1,5 kg</w:t>
      </w:r>
    </w:p>
    <w:p w14:paraId="56D894F5" w14:textId="5E5300AA" w:rsidR="00911AA5" w:rsidRDefault="00911AA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Ostatní  846</w:t>
      </w:r>
      <w:proofErr w:type="gramEnd"/>
      <w:r>
        <w:rPr>
          <w:rFonts w:ascii="Arial" w:hAnsi="Arial" w:cs="Arial"/>
          <w:sz w:val="24"/>
          <w:szCs w:val="24"/>
        </w:rPr>
        <w:t xml:space="preserve"> ks – 34,9 kg</w:t>
      </w:r>
    </w:p>
    <w:p w14:paraId="6ABAB3B6" w14:textId="5A64139D" w:rsidR="00911AA5" w:rsidRDefault="00911AA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Celkem  1414</w:t>
      </w:r>
      <w:proofErr w:type="gramEnd"/>
      <w:r>
        <w:rPr>
          <w:rFonts w:ascii="Arial" w:hAnsi="Arial" w:cs="Arial"/>
          <w:sz w:val="24"/>
          <w:szCs w:val="24"/>
        </w:rPr>
        <w:t xml:space="preserve"> ks – 1633,1 kg</w:t>
      </w:r>
    </w:p>
    <w:p w14:paraId="4C515775" w14:textId="67951325" w:rsidR="00911AA5" w:rsidRDefault="00911AA5">
      <w:pPr>
        <w:rPr>
          <w:rFonts w:ascii="Arial" w:hAnsi="Arial" w:cs="Arial"/>
          <w:sz w:val="24"/>
          <w:szCs w:val="24"/>
        </w:rPr>
      </w:pPr>
    </w:p>
    <w:p w14:paraId="5D0C6501" w14:textId="0FD5A496" w:rsidR="00911AA5" w:rsidRDefault="00911A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Oskava 4  </w:t>
      </w:r>
    </w:p>
    <w:p w14:paraId="1217CF15" w14:textId="61538F84" w:rsidR="00911AA5" w:rsidRDefault="00911A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Pstruh obecný   43 ks – 13,87 kg</w:t>
      </w:r>
    </w:p>
    <w:p w14:paraId="5DB5A786" w14:textId="0AF8784D" w:rsidR="00911AA5" w:rsidRDefault="00911A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Pstruh </w:t>
      </w:r>
      <w:proofErr w:type="gramStart"/>
      <w:r>
        <w:rPr>
          <w:rFonts w:ascii="Arial" w:hAnsi="Arial" w:cs="Arial"/>
          <w:sz w:val="24"/>
          <w:szCs w:val="24"/>
        </w:rPr>
        <w:t>duhový  75</w:t>
      </w:r>
      <w:proofErr w:type="gramEnd"/>
      <w:r>
        <w:rPr>
          <w:rFonts w:ascii="Arial" w:hAnsi="Arial" w:cs="Arial"/>
          <w:sz w:val="24"/>
          <w:szCs w:val="24"/>
        </w:rPr>
        <w:t xml:space="preserve"> ks – 21,87 kg</w:t>
      </w:r>
    </w:p>
    <w:p w14:paraId="792BC928" w14:textId="092DE849" w:rsidR="00911AA5" w:rsidRDefault="00911AA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Celkem  118</w:t>
      </w:r>
      <w:proofErr w:type="gramEnd"/>
      <w:r>
        <w:rPr>
          <w:rFonts w:ascii="Arial" w:hAnsi="Arial" w:cs="Arial"/>
          <w:sz w:val="24"/>
          <w:szCs w:val="24"/>
        </w:rPr>
        <w:t xml:space="preserve"> ks – 35,74 kg</w:t>
      </w:r>
    </w:p>
    <w:p w14:paraId="4134E840" w14:textId="25BEADC7" w:rsidR="00911AA5" w:rsidRDefault="00911AA5">
      <w:pPr>
        <w:rPr>
          <w:rFonts w:ascii="Arial" w:hAnsi="Arial" w:cs="Arial"/>
          <w:sz w:val="24"/>
          <w:szCs w:val="24"/>
        </w:rPr>
      </w:pPr>
    </w:p>
    <w:p w14:paraId="1F1D6C8F" w14:textId="18EC8A58" w:rsidR="00911AA5" w:rsidRDefault="00911A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Oskava 3</w:t>
      </w:r>
    </w:p>
    <w:p w14:paraId="458421C4" w14:textId="7A4DF055" w:rsidR="00911AA5" w:rsidRDefault="00911AA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Kapr  6</w:t>
      </w:r>
      <w:proofErr w:type="gramEnd"/>
      <w:r>
        <w:rPr>
          <w:rFonts w:ascii="Arial" w:hAnsi="Arial" w:cs="Arial"/>
          <w:sz w:val="24"/>
          <w:szCs w:val="24"/>
        </w:rPr>
        <w:t xml:space="preserve"> ks – 13,73 kg</w:t>
      </w:r>
    </w:p>
    <w:p w14:paraId="1B09F780" w14:textId="508A0F6E" w:rsidR="00911AA5" w:rsidRDefault="00911AA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Tloušť  1</w:t>
      </w:r>
      <w:proofErr w:type="gramEnd"/>
      <w:r>
        <w:rPr>
          <w:rFonts w:ascii="Arial" w:hAnsi="Arial" w:cs="Arial"/>
          <w:sz w:val="24"/>
          <w:szCs w:val="24"/>
        </w:rPr>
        <w:t xml:space="preserve"> ks – 1 kg</w:t>
      </w:r>
    </w:p>
    <w:p w14:paraId="5B7EC880" w14:textId="6D0F0EAC" w:rsidR="00911AA5" w:rsidRDefault="00911AA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Okoun  5</w:t>
      </w:r>
      <w:proofErr w:type="gramEnd"/>
      <w:r>
        <w:rPr>
          <w:rFonts w:ascii="Arial" w:hAnsi="Arial" w:cs="Arial"/>
          <w:sz w:val="24"/>
          <w:szCs w:val="24"/>
        </w:rPr>
        <w:t xml:space="preserve"> ks – 2,15 kg</w:t>
      </w:r>
    </w:p>
    <w:p w14:paraId="75B2DC29" w14:textId="40D3C17C" w:rsidR="00911AA5" w:rsidRDefault="00911A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Štika    1 ks – 2,1 kg</w:t>
      </w:r>
    </w:p>
    <w:p w14:paraId="16B27DA7" w14:textId="6C620297" w:rsidR="00911AA5" w:rsidRDefault="00911A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Pstruh </w:t>
      </w:r>
      <w:proofErr w:type="gramStart"/>
      <w:r>
        <w:rPr>
          <w:rFonts w:ascii="Arial" w:hAnsi="Arial" w:cs="Arial"/>
          <w:sz w:val="24"/>
          <w:szCs w:val="24"/>
        </w:rPr>
        <w:t>obecný  10</w:t>
      </w:r>
      <w:proofErr w:type="gramEnd"/>
      <w:r>
        <w:rPr>
          <w:rFonts w:ascii="Arial" w:hAnsi="Arial" w:cs="Arial"/>
          <w:sz w:val="24"/>
          <w:szCs w:val="24"/>
        </w:rPr>
        <w:t xml:space="preserve"> ks – 3,13 kg</w:t>
      </w:r>
    </w:p>
    <w:p w14:paraId="070A5A2A" w14:textId="7A8A3866" w:rsidR="00911AA5" w:rsidRDefault="00911A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Pstruh </w:t>
      </w:r>
      <w:proofErr w:type="gramStart"/>
      <w:r>
        <w:rPr>
          <w:rFonts w:ascii="Arial" w:hAnsi="Arial" w:cs="Arial"/>
          <w:sz w:val="24"/>
          <w:szCs w:val="24"/>
        </w:rPr>
        <w:t>duhový  14</w:t>
      </w:r>
      <w:proofErr w:type="gramEnd"/>
      <w:r>
        <w:rPr>
          <w:rFonts w:ascii="Arial" w:hAnsi="Arial" w:cs="Arial"/>
          <w:sz w:val="24"/>
          <w:szCs w:val="24"/>
        </w:rPr>
        <w:t xml:space="preserve"> ks – 4,26 kg</w:t>
      </w:r>
    </w:p>
    <w:p w14:paraId="23A28B15" w14:textId="7456906A" w:rsidR="00911AA5" w:rsidRDefault="00911AA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Amur  2</w:t>
      </w:r>
      <w:proofErr w:type="gramEnd"/>
      <w:r>
        <w:rPr>
          <w:rFonts w:ascii="Arial" w:hAnsi="Arial" w:cs="Arial"/>
          <w:sz w:val="24"/>
          <w:szCs w:val="24"/>
        </w:rPr>
        <w:t xml:space="preserve"> ks – 8 kg</w:t>
      </w:r>
    </w:p>
    <w:p w14:paraId="37EF2AD8" w14:textId="33EC1C49" w:rsidR="00911AA5" w:rsidRDefault="00911AA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Karas  5</w:t>
      </w:r>
      <w:proofErr w:type="gramEnd"/>
      <w:r>
        <w:rPr>
          <w:rFonts w:ascii="Arial" w:hAnsi="Arial" w:cs="Arial"/>
          <w:sz w:val="24"/>
          <w:szCs w:val="24"/>
        </w:rPr>
        <w:t xml:space="preserve"> ks – 3,5 kg</w:t>
      </w:r>
    </w:p>
    <w:p w14:paraId="0405E1D5" w14:textId="11945905" w:rsidR="00911AA5" w:rsidRDefault="004535F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Ostatní  221</w:t>
      </w:r>
      <w:proofErr w:type="gramEnd"/>
      <w:r>
        <w:rPr>
          <w:rFonts w:ascii="Arial" w:hAnsi="Arial" w:cs="Arial"/>
          <w:sz w:val="24"/>
          <w:szCs w:val="24"/>
        </w:rPr>
        <w:t xml:space="preserve"> ks – 18,25 kg</w:t>
      </w:r>
    </w:p>
    <w:p w14:paraId="0327CA65" w14:textId="12FCAA22" w:rsidR="004535FA" w:rsidRDefault="004535F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Celkem  265</w:t>
      </w:r>
      <w:proofErr w:type="gramEnd"/>
      <w:r>
        <w:rPr>
          <w:rFonts w:ascii="Arial" w:hAnsi="Arial" w:cs="Arial"/>
          <w:sz w:val="24"/>
          <w:szCs w:val="24"/>
        </w:rPr>
        <w:t xml:space="preserve"> ks – 56,12 kg</w:t>
      </w:r>
    </w:p>
    <w:p w14:paraId="02178C1C" w14:textId="6EC79E0E" w:rsidR="004535FA" w:rsidRDefault="004535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všech ryb na našich revírech   3147 ks – 3202,04 kg</w:t>
      </w:r>
    </w:p>
    <w:p w14:paraId="7B07844E" w14:textId="77777777" w:rsidR="004535FA" w:rsidRDefault="004535FA">
      <w:pPr>
        <w:rPr>
          <w:rFonts w:ascii="Arial" w:hAnsi="Arial" w:cs="Arial"/>
          <w:sz w:val="24"/>
          <w:szCs w:val="24"/>
        </w:rPr>
      </w:pPr>
    </w:p>
    <w:p w14:paraId="5CF6920D" w14:textId="77777777" w:rsidR="00911AA5" w:rsidRDefault="00911AA5">
      <w:pPr>
        <w:rPr>
          <w:rFonts w:ascii="Arial" w:hAnsi="Arial" w:cs="Arial"/>
          <w:sz w:val="24"/>
          <w:szCs w:val="24"/>
        </w:rPr>
      </w:pPr>
    </w:p>
    <w:p w14:paraId="64541030" w14:textId="1BC19DDE" w:rsidR="00B46569" w:rsidRDefault="00B465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Hospodářskou prací je také mimo</w:t>
      </w:r>
      <w:r w:rsidR="004535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jiné </w:t>
      </w:r>
      <w:r w:rsidR="004535FA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držba rybochovných zařízení tak i revírů</w:t>
      </w:r>
      <w:r w:rsidR="00B74E44">
        <w:rPr>
          <w:rFonts w:ascii="Arial" w:hAnsi="Arial" w:cs="Arial"/>
          <w:sz w:val="24"/>
          <w:szCs w:val="24"/>
        </w:rPr>
        <w:t xml:space="preserve"> k</w:t>
      </w:r>
      <w:r w:rsidR="00A660D6">
        <w:rPr>
          <w:rFonts w:ascii="Arial" w:hAnsi="Arial" w:cs="Arial"/>
          <w:sz w:val="24"/>
          <w:szCs w:val="24"/>
        </w:rPr>
        <w:t>de se pravidelně každý rok již v lednu p</w:t>
      </w:r>
      <w:r w:rsidR="004535FA">
        <w:rPr>
          <w:rFonts w:ascii="Arial" w:hAnsi="Arial" w:cs="Arial"/>
          <w:sz w:val="24"/>
          <w:szCs w:val="24"/>
        </w:rPr>
        <w:t>r</w:t>
      </w:r>
      <w:r w:rsidR="00A660D6">
        <w:rPr>
          <w:rFonts w:ascii="Arial" w:hAnsi="Arial" w:cs="Arial"/>
          <w:sz w:val="24"/>
          <w:szCs w:val="24"/>
        </w:rPr>
        <w:t xml:space="preserve">ořezávají jak </w:t>
      </w:r>
      <w:proofErr w:type="gramStart"/>
      <w:r w:rsidR="00A660D6">
        <w:rPr>
          <w:rFonts w:ascii="Arial" w:hAnsi="Arial" w:cs="Arial"/>
          <w:sz w:val="24"/>
          <w:szCs w:val="24"/>
        </w:rPr>
        <w:t>Želechovice</w:t>
      </w:r>
      <w:proofErr w:type="gramEnd"/>
      <w:r w:rsidR="00A660D6">
        <w:rPr>
          <w:rFonts w:ascii="Arial" w:hAnsi="Arial" w:cs="Arial"/>
          <w:sz w:val="24"/>
          <w:szCs w:val="24"/>
        </w:rPr>
        <w:t xml:space="preserve"> tak </w:t>
      </w:r>
      <w:proofErr w:type="spellStart"/>
      <w:r w:rsidR="00A660D6">
        <w:rPr>
          <w:rFonts w:ascii="Arial" w:hAnsi="Arial" w:cs="Arial"/>
          <w:sz w:val="24"/>
          <w:szCs w:val="24"/>
        </w:rPr>
        <w:t>retenčka</w:t>
      </w:r>
      <w:proofErr w:type="spellEnd"/>
      <w:r w:rsidR="00A660D6">
        <w:rPr>
          <w:rFonts w:ascii="Arial" w:hAnsi="Arial" w:cs="Arial"/>
          <w:sz w:val="24"/>
          <w:szCs w:val="24"/>
        </w:rPr>
        <w:t xml:space="preserve"> a i chovné rybníky.</w:t>
      </w:r>
    </w:p>
    <w:p w14:paraId="1DD7E274" w14:textId="60DE0E88" w:rsidR="00A660D6" w:rsidRDefault="00A660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Už letos proběhla brigáda na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reten</w:t>
      </w:r>
      <w:r w:rsidR="004535F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čce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kde se prořezali nálety a udělali se lovná místa v topolích kde se ořezali haluze a bude se tam moct chytat. Budou následovat další brigády na zlikvidování těchto pořezaných haluzí. Letos je v plánu nákup </w:t>
      </w:r>
      <w:proofErr w:type="spellStart"/>
      <w:r>
        <w:rPr>
          <w:rFonts w:ascii="Arial" w:hAnsi="Arial" w:cs="Arial"/>
          <w:sz w:val="24"/>
          <w:szCs w:val="24"/>
        </w:rPr>
        <w:t>štěpkovače</w:t>
      </w:r>
      <w:proofErr w:type="spellEnd"/>
      <w:r>
        <w:rPr>
          <w:rFonts w:ascii="Arial" w:hAnsi="Arial" w:cs="Arial"/>
          <w:sz w:val="24"/>
          <w:szCs w:val="24"/>
        </w:rPr>
        <w:t xml:space="preserve"> a tyto nálety a haluze se nadrtí a toto bude použito na </w:t>
      </w:r>
      <w:proofErr w:type="spellStart"/>
      <w:r>
        <w:rPr>
          <w:rFonts w:ascii="Arial" w:hAnsi="Arial" w:cs="Arial"/>
          <w:sz w:val="24"/>
          <w:szCs w:val="24"/>
        </w:rPr>
        <w:t>upravu</w:t>
      </w:r>
      <w:proofErr w:type="spellEnd"/>
      <w:r>
        <w:rPr>
          <w:rFonts w:ascii="Arial" w:hAnsi="Arial" w:cs="Arial"/>
          <w:sz w:val="24"/>
          <w:szCs w:val="24"/>
        </w:rPr>
        <w:t xml:space="preserve"> terénu kolem rybníka. V předchozích letech se tyto haluze pálili a byly s tím problémy.</w:t>
      </w:r>
    </w:p>
    <w:p w14:paraId="1A62A123" w14:textId="2774142C" w:rsidR="00A660D6" w:rsidRDefault="00A660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Během roku probíhá sečení jak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retenčk</w:t>
      </w:r>
      <w:r w:rsidR="00692FE1">
        <w:rPr>
          <w:rFonts w:ascii="Arial" w:hAnsi="Arial" w:cs="Arial"/>
          <w:sz w:val="24"/>
          <w:szCs w:val="24"/>
        </w:rPr>
        <w:t>y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tak rybníků v</w:t>
      </w:r>
      <w:r w:rsidR="0034629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parku</w:t>
      </w:r>
      <w:r w:rsidR="0034629D">
        <w:rPr>
          <w:rFonts w:ascii="Arial" w:hAnsi="Arial" w:cs="Arial"/>
          <w:sz w:val="24"/>
          <w:szCs w:val="24"/>
        </w:rPr>
        <w:t xml:space="preserve">. Jak </w:t>
      </w:r>
      <w:r w:rsidR="004535FA">
        <w:rPr>
          <w:rFonts w:ascii="Arial" w:hAnsi="Arial" w:cs="Arial"/>
          <w:sz w:val="24"/>
          <w:szCs w:val="24"/>
        </w:rPr>
        <w:t>j</w:t>
      </w:r>
      <w:r w:rsidR="0034629D">
        <w:rPr>
          <w:rFonts w:ascii="Arial" w:hAnsi="Arial" w:cs="Arial"/>
          <w:sz w:val="24"/>
          <w:szCs w:val="24"/>
        </w:rPr>
        <w:t xml:space="preserve">ste si možná všimli </w:t>
      </w:r>
      <w:proofErr w:type="spellStart"/>
      <w:r w:rsidR="0034629D">
        <w:rPr>
          <w:rFonts w:ascii="Arial" w:hAnsi="Arial" w:cs="Arial"/>
          <w:sz w:val="24"/>
          <w:szCs w:val="24"/>
        </w:rPr>
        <w:t>retenčka</w:t>
      </w:r>
      <w:proofErr w:type="spellEnd"/>
      <w:r w:rsidR="0034629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4629D">
        <w:rPr>
          <w:rFonts w:ascii="Arial" w:hAnsi="Arial" w:cs="Arial"/>
          <w:sz w:val="24"/>
          <w:szCs w:val="24"/>
        </w:rPr>
        <w:t>byla  pravidelně</w:t>
      </w:r>
      <w:proofErr w:type="gramEnd"/>
      <w:r w:rsidR="0034629D">
        <w:rPr>
          <w:rFonts w:ascii="Arial" w:hAnsi="Arial" w:cs="Arial"/>
          <w:sz w:val="24"/>
          <w:szCs w:val="24"/>
        </w:rPr>
        <w:t xml:space="preserve"> sekaná  a někdy docházelo k hádání že  sem  přišel na ryby a sekáte trávu. Toto se musí udělat a nikdo naschvál nejezdí se sekačkou kolem </w:t>
      </w:r>
      <w:proofErr w:type="gramStart"/>
      <w:r w:rsidR="0034629D">
        <w:rPr>
          <w:rFonts w:ascii="Arial" w:hAnsi="Arial" w:cs="Arial"/>
          <w:sz w:val="24"/>
          <w:szCs w:val="24"/>
        </w:rPr>
        <w:t>rybáře</w:t>
      </w:r>
      <w:proofErr w:type="gramEnd"/>
      <w:r w:rsidR="0034629D">
        <w:rPr>
          <w:rFonts w:ascii="Arial" w:hAnsi="Arial" w:cs="Arial"/>
          <w:sz w:val="24"/>
          <w:szCs w:val="24"/>
        </w:rPr>
        <w:t xml:space="preserve"> aby mu to znepříjemnil. </w:t>
      </w:r>
    </w:p>
    <w:p w14:paraId="2298571E" w14:textId="58A065C6" w:rsidR="0034629D" w:rsidRDefault="003462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Pravidelně se jezdí krmit chovné rybníky jak v</w:t>
      </w:r>
      <w:r w:rsidR="00692FE1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parku</w:t>
      </w:r>
      <w:r w:rsidR="00692FE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tak i v rybníčku kde to zabere taky </w:t>
      </w:r>
      <w:proofErr w:type="spellStart"/>
      <w:r>
        <w:rPr>
          <w:rFonts w:ascii="Arial" w:hAnsi="Arial" w:cs="Arial"/>
          <w:sz w:val="24"/>
          <w:szCs w:val="24"/>
        </w:rPr>
        <w:t>nějakej</w:t>
      </w:r>
      <w:proofErr w:type="spellEnd"/>
      <w:r>
        <w:rPr>
          <w:rFonts w:ascii="Arial" w:hAnsi="Arial" w:cs="Arial"/>
          <w:sz w:val="24"/>
          <w:szCs w:val="24"/>
        </w:rPr>
        <w:t xml:space="preserve"> čas.</w:t>
      </w:r>
    </w:p>
    <w:p w14:paraId="11B62E65" w14:textId="2B5B1A88" w:rsidR="00BF44DA" w:rsidRDefault="00BF44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Pokud jste byli na výlovech tak </w:t>
      </w:r>
      <w:r w:rsidR="00692FE1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ste mohli zaregistrovat že </w:t>
      </w:r>
      <w:r w:rsidR="00692FE1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sme koupily nové brakovací koryto a dle </w:t>
      </w:r>
      <w:r w:rsidR="000F34B5">
        <w:rPr>
          <w:rFonts w:ascii="Arial" w:hAnsi="Arial" w:cs="Arial"/>
          <w:sz w:val="24"/>
          <w:szCs w:val="24"/>
        </w:rPr>
        <w:t xml:space="preserve">názorů chlapů co byli u </w:t>
      </w:r>
      <w:proofErr w:type="gramStart"/>
      <w:r w:rsidR="000F34B5">
        <w:rPr>
          <w:rFonts w:ascii="Arial" w:hAnsi="Arial" w:cs="Arial"/>
          <w:sz w:val="24"/>
          <w:szCs w:val="24"/>
        </w:rPr>
        <w:t>braku  tak</w:t>
      </w:r>
      <w:proofErr w:type="gramEnd"/>
      <w:r w:rsidR="000F34B5">
        <w:rPr>
          <w:rFonts w:ascii="Arial" w:hAnsi="Arial" w:cs="Arial"/>
          <w:sz w:val="24"/>
          <w:szCs w:val="24"/>
        </w:rPr>
        <w:t xml:space="preserve"> si to nemohli vynachválit.  Že se tak nenadřeli jak se starým </w:t>
      </w:r>
      <w:proofErr w:type="spellStart"/>
      <w:r w:rsidR="000F34B5">
        <w:rPr>
          <w:rFonts w:ascii="Arial" w:hAnsi="Arial" w:cs="Arial"/>
          <w:sz w:val="24"/>
          <w:szCs w:val="24"/>
        </w:rPr>
        <w:t>řešátkem</w:t>
      </w:r>
      <w:proofErr w:type="spellEnd"/>
      <w:r w:rsidR="000F34B5">
        <w:rPr>
          <w:rFonts w:ascii="Arial" w:hAnsi="Arial" w:cs="Arial"/>
          <w:sz w:val="24"/>
          <w:szCs w:val="24"/>
        </w:rPr>
        <w:t xml:space="preserve">. Navíc ryby se brakovali </w:t>
      </w:r>
      <w:proofErr w:type="spellStart"/>
      <w:r w:rsidR="000F34B5">
        <w:rPr>
          <w:rFonts w:ascii="Arial" w:hAnsi="Arial" w:cs="Arial"/>
          <w:sz w:val="24"/>
          <w:szCs w:val="24"/>
        </w:rPr>
        <w:t>čiské</w:t>
      </w:r>
      <w:proofErr w:type="spellEnd"/>
      <w:r w:rsidR="000F34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0F34B5">
        <w:rPr>
          <w:rFonts w:ascii="Arial" w:hAnsi="Arial" w:cs="Arial"/>
          <w:sz w:val="24"/>
          <w:szCs w:val="24"/>
        </w:rPr>
        <w:t>né</w:t>
      </w:r>
      <w:proofErr w:type="spellEnd"/>
      <w:r w:rsidR="000F34B5">
        <w:rPr>
          <w:rFonts w:ascii="Arial" w:hAnsi="Arial" w:cs="Arial"/>
          <w:sz w:val="24"/>
          <w:szCs w:val="24"/>
        </w:rPr>
        <w:t xml:space="preserve"> jak za starej času zabahněné přímo z rybníku. Všechno něco stojí a nebude mě mít asi rádi</w:t>
      </w:r>
      <w:r w:rsidR="00692FE1">
        <w:rPr>
          <w:rFonts w:ascii="Arial" w:hAnsi="Arial" w:cs="Arial"/>
          <w:sz w:val="24"/>
          <w:szCs w:val="24"/>
        </w:rPr>
        <w:t>,</w:t>
      </w:r>
      <w:r w:rsidR="000F34B5">
        <w:rPr>
          <w:rFonts w:ascii="Arial" w:hAnsi="Arial" w:cs="Arial"/>
          <w:sz w:val="24"/>
          <w:szCs w:val="24"/>
        </w:rPr>
        <w:t xml:space="preserve"> když chci navrhnout zvýšení brigád z 1000 </w:t>
      </w:r>
      <w:proofErr w:type="spellStart"/>
      <w:r w:rsidR="000F34B5">
        <w:rPr>
          <w:rFonts w:ascii="Arial" w:hAnsi="Arial" w:cs="Arial"/>
          <w:sz w:val="24"/>
          <w:szCs w:val="24"/>
        </w:rPr>
        <w:t>kč</w:t>
      </w:r>
      <w:proofErr w:type="spellEnd"/>
      <w:r w:rsidR="000F34B5">
        <w:rPr>
          <w:rFonts w:ascii="Arial" w:hAnsi="Arial" w:cs="Arial"/>
          <w:sz w:val="24"/>
          <w:szCs w:val="24"/>
        </w:rPr>
        <w:t xml:space="preserve"> na 1</w:t>
      </w:r>
      <w:r w:rsidR="00692FE1">
        <w:rPr>
          <w:rFonts w:ascii="Arial" w:hAnsi="Arial" w:cs="Arial"/>
          <w:sz w:val="24"/>
          <w:szCs w:val="24"/>
        </w:rPr>
        <w:t>5</w:t>
      </w:r>
      <w:r w:rsidR="000F34B5">
        <w:rPr>
          <w:rFonts w:ascii="Arial" w:hAnsi="Arial" w:cs="Arial"/>
          <w:sz w:val="24"/>
          <w:szCs w:val="24"/>
        </w:rPr>
        <w:t xml:space="preserve">00.  Jak </w:t>
      </w:r>
      <w:proofErr w:type="gramStart"/>
      <w:r w:rsidR="000F34B5">
        <w:rPr>
          <w:rFonts w:ascii="Arial" w:hAnsi="Arial" w:cs="Arial"/>
          <w:sz w:val="24"/>
          <w:szCs w:val="24"/>
        </w:rPr>
        <w:t>se</w:t>
      </w:r>
      <w:proofErr w:type="gramEnd"/>
      <w:r w:rsidR="000F34B5">
        <w:rPr>
          <w:rFonts w:ascii="Arial" w:hAnsi="Arial" w:cs="Arial"/>
          <w:sz w:val="24"/>
          <w:szCs w:val="24"/>
        </w:rPr>
        <w:t xml:space="preserve"> tak dívám jste tady všichni</w:t>
      </w:r>
      <w:r w:rsidR="00692FE1">
        <w:rPr>
          <w:rFonts w:ascii="Arial" w:hAnsi="Arial" w:cs="Arial"/>
          <w:sz w:val="24"/>
          <w:szCs w:val="24"/>
        </w:rPr>
        <w:t>,</w:t>
      </w:r>
      <w:r w:rsidR="000F34B5">
        <w:rPr>
          <w:rFonts w:ascii="Arial" w:hAnsi="Arial" w:cs="Arial"/>
          <w:sz w:val="24"/>
          <w:szCs w:val="24"/>
        </w:rPr>
        <w:t xml:space="preserve"> co si brigády během roku odpracují a nebo už dělat nemusí a hlavně </w:t>
      </w:r>
      <w:r w:rsidR="00692FE1">
        <w:rPr>
          <w:rFonts w:ascii="Arial" w:hAnsi="Arial" w:cs="Arial"/>
          <w:sz w:val="24"/>
          <w:szCs w:val="24"/>
        </w:rPr>
        <w:t>j</w:t>
      </w:r>
      <w:r w:rsidR="000F34B5">
        <w:rPr>
          <w:rFonts w:ascii="Arial" w:hAnsi="Arial" w:cs="Arial"/>
          <w:sz w:val="24"/>
          <w:szCs w:val="24"/>
        </w:rPr>
        <w:t xml:space="preserve">ste tady. Dalších 700 rybářů nemá ani o tu schůzi zájem.  </w:t>
      </w:r>
    </w:p>
    <w:p w14:paraId="2E5A8470" w14:textId="77777777" w:rsidR="000F34B5" w:rsidRDefault="000F34B5">
      <w:pPr>
        <w:rPr>
          <w:rFonts w:ascii="Arial" w:hAnsi="Arial" w:cs="Arial"/>
          <w:sz w:val="24"/>
          <w:szCs w:val="24"/>
        </w:rPr>
      </w:pPr>
    </w:p>
    <w:p w14:paraId="232C8DC1" w14:textId="0BF19154" w:rsidR="0034629D" w:rsidRDefault="003462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toto volební období se nám povedlo zarybnit naše revíry větší rybou kapra </w:t>
      </w:r>
      <w:proofErr w:type="gramStart"/>
      <w:r w:rsidR="00692FE1">
        <w:rPr>
          <w:rFonts w:ascii="Arial" w:hAnsi="Arial" w:cs="Arial"/>
          <w:sz w:val="24"/>
          <w:szCs w:val="24"/>
        </w:rPr>
        <w:t>aby jsme</w:t>
      </w:r>
      <w:proofErr w:type="gramEnd"/>
      <w:r w:rsidR="00692F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nebo </w:t>
      </w:r>
      <w:r w:rsidR="00692FE1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ste si mohli chytit i větší rybu. A přes to </w:t>
      </w:r>
      <w:r w:rsidR="00692FE1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sem narazil na </w:t>
      </w:r>
      <w:proofErr w:type="gramStart"/>
      <w:r>
        <w:rPr>
          <w:rFonts w:ascii="Arial" w:hAnsi="Arial" w:cs="Arial"/>
          <w:sz w:val="24"/>
          <w:szCs w:val="24"/>
        </w:rPr>
        <w:t xml:space="preserve">řeči </w:t>
      </w:r>
      <w:r w:rsidR="00692FE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že</w:t>
      </w:r>
      <w:proofErr w:type="gramEnd"/>
      <w:r>
        <w:rPr>
          <w:rFonts w:ascii="Arial" w:hAnsi="Arial" w:cs="Arial"/>
          <w:sz w:val="24"/>
          <w:szCs w:val="24"/>
        </w:rPr>
        <w:t xml:space="preserve"> se z těchto revírů udělal </w:t>
      </w:r>
      <w:proofErr w:type="spellStart"/>
      <w:r>
        <w:rPr>
          <w:rFonts w:ascii="Arial" w:hAnsi="Arial" w:cs="Arial"/>
          <w:sz w:val="24"/>
          <w:szCs w:val="24"/>
        </w:rPr>
        <w:t>kaprodrom</w:t>
      </w:r>
      <w:proofErr w:type="spellEnd"/>
      <w:r>
        <w:rPr>
          <w:rFonts w:ascii="Arial" w:hAnsi="Arial" w:cs="Arial"/>
          <w:sz w:val="24"/>
          <w:szCs w:val="24"/>
        </w:rPr>
        <w:t xml:space="preserve"> a nemůže se chytat nic jiného a nemůžou si rybáři ani v klidu zavláčet. </w:t>
      </w:r>
    </w:p>
    <w:p w14:paraId="56815639" w14:textId="6527B9C7" w:rsidR="008C229A" w:rsidRDefault="008C22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Jak </w:t>
      </w:r>
      <w:r w:rsidR="00692FE1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ste si určitě všimli udělali a uspořádali </w:t>
      </w:r>
      <w:r w:rsidR="00692FE1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sme 50 ti hodinové závody v lovu kaprů a </w:t>
      </w:r>
      <w:proofErr w:type="spellStart"/>
      <w:r>
        <w:rPr>
          <w:rFonts w:ascii="Arial" w:hAnsi="Arial" w:cs="Arial"/>
          <w:sz w:val="24"/>
          <w:szCs w:val="24"/>
        </w:rPr>
        <w:t>amurů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692F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Tyto závody se chytily a budou zase letos na jaře a na podzim. Na těchto závodech se nachytalo tolik </w:t>
      </w:r>
      <w:proofErr w:type="gramStart"/>
      <w:r>
        <w:rPr>
          <w:rFonts w:ascii="Arial" w:hAnsi="Arial" w:cs="Arial"/>
          <w:sz w:val="24"/>
          <w:szCs w:val="24"/>
        </w:rPr>
        <w:t xml:space="preserve">kaprů </w:t>
      </w:r>
      <w:r w:rsidR="00692FE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že</w:t>
      </w:r>
      <w:proofErr w:type="gramEnd"/>
      <w:r>
        <w:rPr>
          <w:rFonts w:ascii="Arial" w:hAnsi="Arial" w:cs="Arial"/>
          <w:sz w:val="24"/>
          <w:szCs w:val="24"/>
        </w:rPr>
        <w:t xml:space="preserve"> sem tomu nechtěl věřit. Nasadily </w:t>
      </w:r>
      <w:r w:rsidR="00692FE1">
        <w:rPr>
          <w:rFonts w:ascii="Arial" w:hAnsi="Arial" w:cs="Arial"/>
          <w:sz w:val="24"/>
          <w:szCs w:val="24"/>
        </w:rPr>
        <w:t>js</w:t>
      </w:r>
      <w:r>
        <w:rPr>
          <w:rFonts w:ascii="Arial" w:hAnsi="Arial" w:cs="Arial"/>
          <w:sz w:val="24"/>
          <w:szCs w:val="24"/>
        </w:rPr>
        <w:t>me ryby do 70 cm a bylo jich opravdu hodně. A přesto tyto ryby odcházeli z</w:t>
      </w:r>
      <w:r w:rsidR="00692FE1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rybník</w:t>
      </w:r>
      <w:r w:rsidR="00692FE1">
        <w:rPr>
          <w:rFonts w:ascii="Arial" w:hAnsi="Arial" w:cs="Arial"/>
          <w:sz w:val="24"/>
          <w:szCs w:val="24"/>
        </w:rPr>
        <w:t>u,</w:t>
      </w:r>
      <w:r>
        <w:rPr>
          <w:rFonts w:ascii="Arial" w:hAnsi="Arial" w:cs="Arial"/>
          <w:sz w:val="24"/>
          <w:szCs w:val="24"/>
        </w:rPr>
        <w:t xml:space="preserve"> a i z </w:t>
      </w:r>
      <w:proofErr w:type="spellStart"/>
      <w:r>
        <w:rPr>
          <w:rFonts w:ascii="Arial" w:hAnsi="Arial" w:cs="Arial"/>
          <w:sz w:val="24"/>
          <w:szCs w:val="24"/>
        </w:rPr>
        <w:t>želechovic</w:t>
      </w:r>
      <w:proofErr w:type="spellEnd"/>
      <w:r>
        <w:rPr>
          <w:rFonts w:ascii="Arial" w:hAnsi="Arial" w:cs="Arial"/>
          <w:sz w:val="24"/>
          <w:szCs w:val="24"/>
        </w:rPr>
        <w:t xml:space="preserve"> ve velkém. Pak si říkám má cenu takové ryby tam vysazovat</w:t>
      </w:r>
      <w:r w:rsidR="00692FE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aby se to vybralo? Už i mladí </w:t>
      </w:r>
      <w:proofErr w:type="gramStart"/>
      <w:r>
        <w:rPr>
          <w:rFonts w:ascii="Arial" w:hAnsi="Arial" w:cs="Arial"/>
          <w:sz w:val="24"/>
          <w:szCs w:val="24"/>
        </w:rPr>
        <w:t xml:space="preserve">rybáři </w:t>
      </w:r>
      <w:r w:rsidR="00692FE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kteří</w:t>
      </w:r>
      <w:proofErr w:type="gramEnd"/>
      <w:r>
        <w:rPr>
          <w:rFonts w:ascii="Arial" w:hAnsi="Arial" w:cs="Arial"/>
          <w:sz w:val="24"/>
          <w:szCs w:val="24"/>
        </w:rPr>
        <w:t xml:space="preserve"> zjistily</w:t>
      </w:r>
      <w:r w:rsidR="00692FE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že tyto ryby můžou chytit tak tam chodily a chytali a také pouštěli a byli rádi že si takovou rybu u nás můžou chytit. Při kontrolách bývalo u vody víc cizích rybářů jak místních.</w:t>
      </w:r>
    </w:p>
    <w:p w14:paraId="4F361CC6" w14:textId="2A509D15" w:rsidR="008C229A" w:rsidRDefault="008C22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</w:t>
      </w:r>
      <w:r w:rsidR="00692FE1">
        <w:rPr>
          <w:rFonts w:ascii="Arial" w:hAnsi="Arial" w:cs="Arial"/>
          <w:sz w:val="24"/>
          <w:szCs w:val="24"/>
        </w:rPr>
        <w:t>ď</w:t>
      </w:r>
      <w:r>
        <w:rPr>
          <w:rFonts w:ascii="Arial" w:hAnsi="Arial" w:cs="Arial"/>
          <w:sz w:val="24"/>
          <w:szCs w:val="24"/>
        </w:rPr>
        <w:t xml:space="preserve"> se jako každý rok vrát</w:t>
      </w:r>
      <w:r w:rsidR="00692FE1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m </w:t>
      </w:r>
      <w:r w:rsidR="00B559D5">
        <w:rPr>
          <w:rFonts w:ascii="Arial" w:hAnsi="Arial" w:cs="Arial"/>
          <w:sz w:val="24"/>
          <w:szCs w:val="24"/>
        </w:rPr>
        <w:t xml:space="preserve">k jedné z mála </w:t>
      </w:r>
      <w:proofErr w:type="gramStart"/>
      <w:r w:rsidR="00B559D5">
        <w:rPr>
          <w:rFonts w:ascii="Arial" w:hAnsi="Arial" w:cs="Arial"/>
          <w:sz w:val="24"/>
          <w:szCs w:val="24"/>
        </w:rPr>
        <w:t>povinností</w:t>
      </w:r>
      <w:proofErr w:type="gramEnd"/>
      <w:r w:rsidR="00B559D5">
        <w:rPr>
          <w:rFonts w:ascii="Arial" w:hAnsi="Arial" w:cs="Arial"/>
          <w:sz w:val="24"/>
          <w:szCs w:val="24"/>
        </w:rPr>
        <w:t xml:space="preserve"> a to je vrácení sumáře úlovků.</w:t>
      </w:r>
    </w:p>
    <w:p w14:paraId="4EEF73C9" w14:textId="77777777" w:rsidR="00B559D5" w:rsidRDefault="00B74E44" w:rsidP="00B74E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5467A">
        <w:rPr>
          <w:rFonts w:ascii="Arial" w:hAnsi="Arial" w:cs="Arial"/>
          <w:sz w:val="24"/>
          <w:szCs w:val="24"/>
        </w:rPr>
        <w:t xml:space="preserve">Na každé povolence je pod nálepkou napsáno </w:t>
      </w:r>
      <w:r w:rsidR="003C08DB">
        <w:rPr>
          <w:rFonts w:ascii="Arial" w:hAnsi="Arial" w:cs="Arial"/>
          <w:sz w:val="24"/>
          <w:szCs w:val="24"/>
        </w:rPr>
        <w:t xml:space="preserve">do kdy se má povolenka k lovu odevzdávat. </w:t>
      </w:r>
      <w:r>
        <w:rPr>
          <w:rFonts w:ascii="Arial" w:hAnsi="Arial" w:cs="Arial"/>
          <w:sz w:val="24"/>
          <w:szCs w:val="24"/>
        </w:rPr>
        <w:t xml:space="preserve">Povolenka má být vrácena do 15 dní od konce platnosti povolenky. To znamená že pstruhová povolenka se má odevzdat o měsíc dřív než </w:t>
      </w:r>
      <w:proofErr w:type="spellStart"/>
      <w:r>
        <w:rPr>
          <w:rFonts w:ascii="Arial" w:hAnsi="Arial" w:cs="Arial"/>
          <w:sz w:val="24"/>
          <w:szCs w:val="24"/>
        </w:rPr>
        <w:t>mimopstruhová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7A572489" w14:textId="389962BA" w:rsidR="00B559D5" w:rsidRDefault="00B559D5" w:rsidP="00B74E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Někdo mi bude oponovat to že na pstruhové povolence má platnost od 1.1. do </w:t>
      </w:r>
      <w:proofErr w:type="gramStart"/>
      <w:r>
        <w:rPr>
          <w:rFonts w:ascii="Arial" w:hAnsi="Arial" w:cs="Arial"/>
          <w:sz w:val="24"/>
          <w:szCs w:val="24"/>
        </w:rPr>
        <w:t>31.12.  Toto</w:t>
      </w:r>
      <w:proofErr w:type="gramEnd"/>
      <w:r w:rsidR="00692F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bylo způsobeno novým programem  který automaticky zadával datum  na všechny povolenky stejně. Toto </w:t>
      </w:r>
      <w:r w:rsidR="00692FE1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sme zjistily po nějaké </w:t>
      </w:r>
      <w:proofErr w:type="gramStart"/>
      <w:r>
        <w:rPr>
          <w:rFonts w:ascii="Arial" w:hAnsi="Arial" w:cs="Arial"/>
          <w:sz w:val="24"/>
          <w:szCs w:val="24"/>
        </w:rPr>
        <w:t>době</w:t>
      </w:r>
      <w:proofErr w:type="gramEnd"/>
      <w:r>
        <w:rPr>
          <w:rFonts w:ascii="Arial" w:hAnsi="Arial" w:cs="Arial"/>
          <w:sz w:val="24"/>
          <w:szCs w:val="24"/>
        </w:rPr>
        <w:t xml:space="preserve"> a tak už se to neřešilo.</w:t>
      </w:r>
    </w:p>
    <w:p w14:paraId="0AF26120" w14:textId="004E7B54" w:rsidR="00B74E44" w:rsidRDefault="00B559D5" w:rsidP="00B74E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letošního roku bude pozdě odevzdaná povolenka odměněna poplatkem a to u dospěl</w:t>
      </w:r>
      <w:r w:rsidR="00692FE1">
        <w:rPr>
          <w:rFonts w:ascii="Arial" w:hAnsi="Arial" w:cs="Arial"/>
          <w:sz w:val="24"/>
          <w:szCs w:val="24"/>
        </w:rPr>
        <w:t>ý</w:t>
      </w:r>
      <w:r>
        <w:rPr>
          <w:rFonts w:ascii="Arial" w:hAnsi="Arial" w:cs="Arial"/>
          <w:sz w:val="24"/>
          <w:szCs w:val="24"/>
        </w:rPr>
        <w:t xml:space="preserve">ch 500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kč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u mládeže 300 </w:t>
      </w:r>
      <w:proofErr w:type="spellStart"/>
      <w:r>
        <w:rPr>
          <w:rFonts w:ascii="Arial" w:hAnsi="Arial" w:cs="Arial"/>
          <w:sz w:val="24"/>
          <w:szCs w:val="24"/>
        </w:rPr>
        <w:t>kč</w:t>
      </w:r>
      <w:proofErr w:type="spellEnd"/>
      <w:r>
        <w:rPr>
          <w:rFonts w:ascii="Arial" w:hAnsi="Arial" w:cs="Arial"/>
          <w:sz w:val="24"/>
          <w:szCs w:val="24"/>
        </w:rPr>
        <w:t xml:space="preserve"> a u dětí 100 </w:t>
      </w:r>
      <w:proofErr w:type="spellStart"/>
      <w:r>
        <w:rPr>
          <w:rFonts w:ascii="Arial" w:hAnsi="Arial" w:cs="Arial"/>
          <w:sz w:val="24"/>
          <w:szCs w:val="24"/>
        </w:rPr>
        <w:t>kč</w:t>
      </w:r>
      <w:proofErr w:type="spellEnd"/>
      <w:r>
        <w:rPr>
          <w:rFonts w:ascii="Arial" w:hAnsi="Arial" w:cs="Arial"/>
          <w:sz w:val="24"/>
          <w:szCs w:val="24"/>
        </w:rPr>
        <w:t xml:space="preserve">. Toto </w:t>
      </w:r>
      <w:proofErr w:type="gramStart"/>
      <w:r>
        <w:rPr>
          <w:rFonts w:ascii="Arial" w:hAnsi="Arial" w:cs="Arial"/>
          <w:sz w:val="24"/>
          <w:szCs w:val="24"/>
        </w:rPr>
        <w:t>není</w:t>
      </w:r>
      <w:proofErr w:type="gramEnd"/>
      <w:r>
        <w:rPr>
          <w:rFonts w:ascii="Arial" w:hAnsi="Arial" w:cs="Arial"/>
          <w:sz w:val="24"/>
          <w:szCs w:val="24"/>
        </w:rPr>
        <w:t xml:space="preserve"> jak si všichni myslí náš výmysl</w:t>
      </w:r>
      <w:r w:rsidR="00692FE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ale je to z prahy a nejhorší je že tyto peníze jdou do prahy a organizace z toho nic nemá. Toto bylo k v</w:t>
      </w:r>
      <w:r w:rsidR="00692FE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ácení povolenek a přejdeme jako každý rok k sumarizaci </w:t>
      </w:r>
    </w:p>
    <w:p w14:paraId="6800D10D" w14:textId="27648E3E" w:rsidR="00731891" w:rsidRDefault="00F8610B" w:rsidP="00B74E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jak to bývá každým </w:t>
      </w:r>
      <w:proofErr w:type="gramStart"/>
      <w:r>
        <w:rPr>
          <w:rFonts w:ascii="Arial" w:hAnsi="Arial" w:cs="Arial"/>
          <w:sz w:val="24"/>
          <w:szCs w:val="24"/>
        </w:rPr>
        <w:t>rokem</w:t>
      </w:r>
      <w:proofErr w:type="gramEnd"/>
      <w:r>
        <w:rPr>
          <w:rFonts w:ascii="Arial" w:hAnsi="Arial" w:cs="Arial"/>
          <w:sz w:val="24"/>
          <w:szCs w:val="24"/>
        </w:rPr>
        <w:t xml:space="preserve"> tak i letos </w:t>
      </w:r>
      <w:r w:rsidR="00E44258">
        <w:rPr>
          <w:rFonts w:ascii="Arial" w:hAnsi="Arial" w:cs="Arial"/>
          <w:sz w:val="24"/>
          <w:szCs w:val="24"/>
        </w:rPr>
        <w:t>neodevzdal</w:t>
      </w:r>
      <w:r w:rsidR="004752FB">
        <w:rPr>
          <w:rFonts w:ascii="Arial" w:hAnsi="Arial" w:cs="Arial"/>
          <w:sz w:val="24"/>
          <w:szCs w:val="24"/>
        </w:rPr>
        <w:t>o</w:t>
      </w:r>
      <w:r w:rsidR="00E44258">
        <w:rPr>
          <w:rFonts w:ascii="Arial" w:hAnsi="Arial" w:cs="Arial"/>
          <w:sz w:val="24"/>
          <w:szCs w:val="24"/>
        </w:rPr>
        <w:t xml:space="preserve"> povolenky k lovu </w:t>
      </w:r>
      <w:r w:rsidR="00F756BE">
        <w:rPr>
          <w:rFonts w:ascii="Arial" w:hAnsi="Arial" w:cs="Arial"/>
          <w:sz w:val="24"/>
          <w:szCs w:val="24"/>
        </w:rPr>
        <w:t>36 rybář</w:t>
      </w:r>
      <w:r w:rsidR="00692FE1">
        <w:rPr>
          <w:rFonts w:ascii="Arial" w:hAnsi="Arial" w:cs="Arial"/>
          <w:sz w:val="24"/>
          <w:szCs w:val="24"/>
        </w:rPr>
        <w:t>ů,</w:t>
      </w:r>
      <w:r w:rsidR="00F756BE">
        <w:rPr>
          <w:rFonts w:ascii="Arial" w:hAnsi="Arial" w:cs="Arial"/>
          <w:sz w:val="24"/>
          <w:szCs w:val="24"/>
        </w:rPr>
        <w:t xml:space="preserve"> což je o 10 víc než loni.  Loni bylo neodevzdaných </w:t>
      </w:r>
      <w:r w:rsidR="00C327D1">
        <w:rPr>
          <w:rFonts w:ascii="Arial" w:hAnsi="Arial" w:cs="Arial"/>
          <w:sz w:val="24"/>
          <w:szCs w:val="24"/>
        </w:rPr>
        <w:t>25</w:t>
      </w:r>
      <w:r w:rsidR="004752FB">
        <w:rPr>
          <w:rFonts w:ascii="Arial" w:hAnsi="Arial" w:cs="Arial"/>
          <w:sz w:val="24"/>
          <w:szCs w:val="24"/>
        </w:rPr>
        <w:t xml:space="preserve"> </w:t>
      </w:r>
      <w:r w:rsidR="00F756BE">
        <w:rPr>
          <w:rFonts w:ascii="Arial" w:hAnsi="Arial" w:cs="Arial"/>
          <w:sz w:val="24"/>
          <w:szCs w:val="24"/>
        </w:rPr>
        <w:t>povolenek</w:t>
      </w:r>
      <w:r w:rsidR="00731891">
        <w:rPr>
          <w:rFonts w:ascii="Arial" w:hAnsi="Arial" w:cs="Arial"/>
          <w:sz w:val="24"/>
          <w:szCs w:val="24"/>
        </w:rPr>
        <w:t xml:space="preserve"> </w:t>
      </w:r>
      <w:r w:rsidR="00E24D29">
        <w:rPr>
          <w:rFonts w:ascii="Arial" w:hAnsi="Arial" w:cs="Arial"/>
          <w:sz w:val="24"/>
          <w:szCs w:val="24"/>
        </w:rPr>
        <w:t xml:space="preserve"> </w:t>
      </w:r>
    </w:p>
    <w:p w14:paraId="468EFFB9" w14:textId="77777777" w:rsidR="00E840C2" w:rsidRDefault="00E840C2" w:rsidP="00B74E44">
      <w:pPr>
        <w:rPr>
          <w:rFonts w:ascii="Arial" w:hAnsi="Arial" w:cs="Arial"/>
          <w:sz w:val="24"/>
          <w:szCs w:val="24"/>
        </w:rPr>
      </w:pPr>
    </w:p>
    <w:p w14:paraId="37808388" w14:textId="05DEBA7C" w:rsidR="00E840C2" w:rsidRDefault="00E840C2" w:rsidP="00B74E44">
      <w:pPr>
        <w:rPr>
          <w:rFonts w:ascii="Arial" w:hAnsi="Arial" w:cs="Arial"/>
          <w:sz w:val="24"/>
          <w:szCs w:val="24"/>
        </w:rPr>
      </w:pPr>
    </w:p>
    <w:p w14:paraId="0AA85E40" w14:textId="77777777" w:rsidR="00AB44E2" w:rsidRDefault="00AB44E2" w:rsidP="00AB44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Evidence a zapisování docházek je na straně 9 </w:t>
      </w:r>
      <w:proofErr w:type="gramStart"/>
      <w:r>
        <w:rPr>
          <w:rFonts w:ascii="Arial" w:hAnsi="Arial" w:cs="Arial"/>
          <w:sz w:val="24"/>
          <w:szCs w:val="24"/>
        </w:rPr>
        <w:t>rozepsáno</w:t>
      </w:r>
      <w:proofErr w:type="gramEnd"/>
      <w:r>
        <w:rPr>
          <w:rFonts w:ascii="Arial" w:hAnsi="Arial" w:cs="Arial"/>
          <w:sz w:val="24"/>
          <w:szCs w:val="24"/>
        </w:rPr>
        <w:t xml:space="preserve"> jak se to má dělat. </w:t>
      </w:r>
    </w:p>
    <w:p w14:paraId="50148C8A" w14:textId="77777777" w:rsidR="00E94F4F" w:rsidRDefault="00E94F4F" w:rsidP="00AB44E2">
      <w:pPr>
        <w:rPr>
          <w:rFonts w:ascii="Arial" w:hAnsi="Arial" w:cs="Arial"/>
          <w:sz w:val="24"/>
          <w:szCs w:val="24"/>
        </w:rPr>
      </w:pPr>
    </w:p>
    <w:p w14:paraId="185B0745" w14:textId="5664692F" w:rsidR="00044DAC" w:rsidRDefault="00044DAC" w:rsidP="00044D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přes všechno někteří rybáři zapisují číslo </w:t>
      </w:r>
      <w:proofErr w:type="gramStart"/>
      <w:r>
        <w:rPr>
          <w:rFonts w:ascii="Arial" w:hAnsi="Arial" w:cs="Arial"/>
          <w:sz w:val="24"/>
          <w:szCs w:val="24"/>
        </w:rPr>
        <w:t>revíru  s</w:t>
      </w:r>
      <w:proofErr w:type="gramEnd"/>
      <w:r>
        <w:rPr>
          <w:rFonts w:ascii="Arial" w:hAnsi="Arial" w:cs="Arial"/>
          <w:sz w:val="24"/>
          <w:szCs w:val="24"/>
        </w:rPr>
        <w:t xml:space="preserve"> číslem názvu revíru. </w:t>
      </w:r>
      <w:proofErr w:type="gramStart"/>
      <w:r>
        <w:rPr>
          <w:rFonts w:ascii="Arial" w:hAnsi="Arial" w:cs="Arial"/>
          <w:sz w:val="24"/>
          <w:szCs w:val="24"/>
        </w:rPr>
        <w:t>Proto  pište</w:t>
      </w:r>
      <w:proofErr w:type="gramEnd"/>
      <w:r>
        <w:rPr>
          <w:rFonts w:ascii="Arial" w:hAnsi="Arial" w:cs="Arial"/>
          <w:sz w:val="24"/>
          <w:szCs w:val="24"/>
        </w:rPr>
        <w:t xml:space="preserve"> jen číslo které má 6 čísel a do pod</w:t>
      </w:r>
      <w:r w:rsidR="00692F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revíru</w:t>
      </w:r>
      <w:r w:rsidR="00692F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jen čísla která tam patří.  </w:t>
      </w:r>
    </w:p>
    <w:p w14:paraId="3C4AB052" w14:textId="77777777" w:rsidR="00044DAC" w:rsidRDefault="00044DAC" w:rsidP="00AB44E2">
      <w:pPr>
        <w:rPr>
          <w:rFonts w:ascii="Arial" w:hAnsi="Arial" w:cs="Arial"/>
          <w:sz w:val="24"/>
          <w:szCs w:val="24"/>
        </w:rPr>
      </w:pPr>
    </w:p>
    <w:p w14:paraId="26E094B6" w14:textId="3E1832B4" w:rsidR="00B74E44" w:rsidRDefault="00B74E44" w:rsidP="00B74E44">
      <w:pPr>
        <w:rPr>
          <w:rFonts w:ascii="Arial" w:hAnsi="Arial" w:cs="Arial"/>
          <w:sz w:val="24"/>
          <w:szCs w:val="24"/>
        </w:rPr>
      </w:pPr>
    </w:p>
    <w:p w14:paraId="07FDF954" w14:textId="77777777" w:rsidR="00B46569" w:rsidRDefault="00B46569">
      <w:pPr>
        <w:rPr>
          <w:rFonts w:ascii="Arial" w:hAnsi="Arial" w:cs="Arial"/>
          <w:sz w:val="24"/>
          <w:szCs w:val="24"/>
        </w:rPr>
      </w:pPr>
    </w:p>
    <w:p w14:paraId="3552B09B" w14:textId="57B64E04" w:rsidR="00B46569" w:rsidRDefault="00B465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 jako každý </w:t>
      </w:r>
      <w:r w:rsidR="004D01B1">
        <w:rPr>
          <w:rFonts w:ascii="Arial" w:hAnsi="Arial" w:cs="Arial"/>
          <w:sz w:val="24"/>
          <w:szCs w:val="24"/>
        </w:rPr>
        <w:t>rok</w:t>
      </w:r>
      <w:r>
        <w:rPr>
          <w:rFonts w:ascii="Arial" w:hAnsi="Arial" w:cs="Arial"/>
          <w:sz w:val="24"/>
          <w:szCs w:val="24"/>
        </w:rPr>
        <w:t xml:space="preserve"> </w:t>
      </w:r>
      <w:r w:rsidR="00E90BC7">
        <w:rPr>
          <w:rFonts w:ascii="Arial" w:hAnsi="Arial" w:cs="Arial"/>
          <w:sz w:val="24"/>
          <w:szCs w:val="24"/>
        </w:rPr>
        <w:t xml:space="preserve">dělám </w:t>
      </w:r>
      <w:r>
        <w:rPr>
          <w:rFonts w:ascii="Arial" w:hAnsi="Arial" w:cs="Arial"/>
          <w:sz w:val="24"/>
          <w:szCs w:val="24"/>
        </w:rPr>
        <w:t xml:space="preserve">sumarizace úlovků a pořád se najde </w:t>
      </w:r>
      <w:proofErr w:type="gramStart"/>
      <w:r>
        <w:rPr>
          <w:rFonts w:ascii="Arial" w:hAnsi="Arial" w:cs="Arial"/>
          <w:sz w:val="24"/>
          <w:szCs w:val="24"/>
        </w:rPr>
        <w:t>někdo</w:t>
      </w:r>
      <w:proofErr w:type="gramEnd"/>
      <w:r>
        <w:rPr>
          <w:rFonts w:ascii="Arial" w:hAnsi="Arial" w:cs="Arial"/>
          <w:sz w:val="24"/>
          <w:szCs w:val="24"/>
        </w:rPr>
        <w:t xml:space="preserve"> že sumář nevypí</w:t>
      </w:r>
      <w:r w:rsidR="004D01B1">
        <w:rPr>
          <w:rFonts w:ascii="Arial" w:hAnsi="Arial" w:cs="Arial"/>
          <w:sz w:val="24"/>
          <w:szCs w:val="24"/>
        </w:rPr>
        <w:t>še a nebo vypíše že</w:t>
      </w:r>
      <w:r w:rsidR="00E90BC7">
        <w:rPr>
          <w:rFonts w:ascii="Arial" w:hAnsi="Arial" w:cs="Arial"/>
          <w:sz w:val="24"/>
          <w:szCs w:val="24"/>
        </w:rPr>
        <w:t xml:space="preserve"> </w:t>
      </w:r>
      <w:r w:rsidR="004D01B1">
        <w:rPr>
          <w:rFonts w:ascii="Arial" w:hAnsi="Arial" w:cs="Arial"/>
          <w:sz w:val="24"/>
          <w:szCs w:val="24"/>
        </w:rPr>
        <w:t xml:space="preserve">se v tom nikdo </w:t>
      </w:r>
      <w:proofErr w:type="spellStart"/>
      <w:r w:rsidR="004D01B1">
        <w:rPr>
          <w:rFonts w:ascii="Arial" w:hAnsi="Arial" w:cs="Arial"/>
          <w:sz w:val="24"/>
          <w:szCs w:val="24"/>
        </w:rPr>
        <w:t>ne</w:t>
      </w:r>
      <w:r w:rsidR="005D1A59">
        <w:rPr>
          <w:rFonts w:ascii="Arial" w:hAnsi="Arial" w:cs="Arial"/>
          <w:sz w:val="24"/>
          <w:szCs w:val="24"/>
        </w:rPr>
        <w:t>y</w:t>
      </w:r>
      <w:r w:rsidR="004D01B1">
        <w:rPr>
          <w:rFonts w:ascii="Arial" w:hAnsi="Arial" w:cs="Arial"/>
          <w:sz w:val="24"/>
          <w:szCs w:val="24"/>
        </w:rPr>
        <w:t>zná</w:t>
      </w:r>
      <w:proofErr w:type="spellEnd"/>
      <w:r w:rsidR="00136BC2">
        <w:rPr>
          <w:rFonts w:ascii="Arial" w:hAnsi="Arial" w:cs="Arial"/>
          <w:sz w:val="24"/>
          <w:szCs w:val="24"/>
        </w:rPr>
        <w:t>,</w:t>
      </w:r>
      <w:r w:rsidR="005D1A59">
        <w:rPr>
          <w:rFonts w:ascii="Arial" w:hAnsi="Arial" w:cs="Arial"/>
          <w:sz w:val="24"/>
          <w:szCs w:val="24"/>
        </w:rPr>
        <w:t xml:space="preserve"> </w:t>
      </w:r>
      <w:r w:rsidR="00B30DF3">
        <w:rPr>
          <w:rFonts w:ascii="Arial" w:hAnsi="Arial" w:cs="Arial"/>
          <w:sz w:val="24"/>
          <w:szCs w:val="24"/>
        </w:rPr>
        <w:t>Letos sem nechal sumáře dělat i kolegy</w:t>
      </w:r>
      <w:r w:rsidR="00564102">
        <w:rPr>
          <w:rFonts w:ascii="Arial" w:hAnsi="Arial" w:cs="Arial"/>
          <w:sz w:val="24"/>
          <w:szCs w:val="24"/>
        </w:rPr>
        <w:t xml:space="preserve"> z výboru a klidně se jich zeptejte jak se jim to dělal</w:t>
      </w:r>
      <w:r w:rsidR="007365F5">
        <w:rPr>
          <w:rFonts w:ascii="Arial" w:hAnsi="Arial" w:cs="Arial"/>
          <w:sz w:val="24"/>
          <w:szCs w:val="24"/>
        </w:rPr>
        <w:t>o</w:t>
      </w:r>
      <w:r w:rsidR="00756698">
        <w:rPr>
          <w:rFonts w:ascii="Arial" w:hAnsi="Arial" w:cs="Arial"/>
          <w:sz w:val="24"/>
          <w:szCs w:val="24"/>
        </w:rPr>
        <w:t xml:space="preserve">. </w:t>
      </w:r>
      <w:r w:rsidR="005D1A59">
        <w:rPr>
          <w:rFonts w:ascii="Arial" w:hAnsi="Arial" w:cs="Arial"/>
          <w:sz w:val="24"/>
          <w:szCs w:val="24"/>
        </w:rPr>
        <w:t>Js</w:t>
      </w:r>
      <w:r w:rsidR="00756698">
        <w:rPr>
          <w:rFonts w:ascii="Arial" w:hAnsi="Arial" w:cs="Arial"/>
          <w:sz w:val="24"/>
          <w:szCs w:val="24"/>
        </w:rPr>
        <w:t>ou to nervy ale pokud se toto dělá ve více lidech tak se to dá.</w:t>
      </w:r>
    </w:p>
    <w:p w14:paraId="24A35B0C" w14:textId="7F8EFA69" w:rsidR="00756698" w:rsidRDefault="007566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letošního roku jsou povolenky vydávané na A4, už nejsou </w:t>
      </w:r>
      <w:proofErr w:type="gramStart"/>
      <w:r>
        <w:rPr>
          <w:rFonts w:ascii="Arial" w:hAnsi="Arial" w:cs="Arial"/>
          <w:sz w:val="24"/>
          <w:szCs w:val="24"/>
        </w:rPr>
        <w:t>harmoniky</w:t>
      </w:r>
      <w:proofErr w:type="gramEnd"/>
      <w:r>
        <w:rPr>
          <w:rFonts w:ascii="Arial" w:hAnsi="Arial" w:cs="Arial"/>
          <w:sz w:val="24"/>
          <w:szCs w:val="24"/>
        </w:rPr>
        <w:t xml:space="preserve"> jak jsme byli zvyklí</w:t>
      </w:r>
      <w:r w:rsidR="006C3EBE">
        <w:rPr>
          <w:rFonts w:ascii="Arial" w:hAnsi="Arial" w:cs="Arial"/>
          <w:sz w:val="24"/>
          <w:szCs w:val="24"/>
        </w:rPr>
        <w:t>. Na tomto je na číslo revíru 8 políček. Při zapisování docházky první dvě kolonky necháte volné a pokračujete.</w:t>
      </w:r>
      <w:r w:rsidR="005D1A59">
        <w:rPr>
          <w:rFonts w:ascii="Arial" w:hAnsi="Arial" w:cs="Arial"/>
          <w:sz w:val="24"/>
          <w:szCs w:val="24"/>
        </w:rPr>
        <w:t xml:space="preserve"> </w:t>
      </w:r>
      <w:r w:rsidR="006C3EBE">
        <w:rPr>
          <w:rFonts w:ascii="Arial" w:hAnsi="Arial" w:cs="Arial"/>
          <w:sz w:val="24"/>
          <w:szCs w:val="24"/>
        </w:rPr>
        <w:t xml:space="preserve">Toto se již používalo na celosvazových a </w:t>
      </w:r>
      <w:r w:rsidR="006C3EBE">
        <w:rPr>
          <w:rFonts w:ascii="Arial" w:hAnsi="Arial" w:cs="Arial"/>
          <w:sz w:val="24"/>
          <w:szCs w:val="24"/>
        </w:rPr>
        <w:lastRenderedPageBreak/>
        <w:t>celorepublikových povolenkách s tím rozdílem že budete dělat sumář. Celosvazové nemusí</w:t>
      </w:r>
    </w:p>
    <w:p w14:paraId="6EF8724E" w14:textId="77777777" w:rsidR="007365F5" w:rsidRDefault="007365F5">
      <w:pPr>
        <w:rPr>
          <w:rFonts w:ascii="Arial" w:hAnsi="Arial" w:cs="Arial"/>
          <w:sz w:val="24"/>
          <w:szCs w:val="24"/>
        </w:rPr>
      </w:pPr>
    </w:p>
    <w:p w14:paraId="614A4007" w14:textId="4E5493D6" w:rsidR="002E3584" w:rsidRDefault="007365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,</w:t>
      </w:r>
    </w:p>
    <w:p w14:paraId="404E00C7" w14:textId="1FA445E6" w:rsidR="00136BC2" w:rsidRPr="0048010D" w:rsidRDefault="001910F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letos došlo k nějakým změnám</w:t>
      </w:r>
      <w:r w:rsidR="006058D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Přečtěte </w:t>
      </w:r>
      <w:r w:rsidR="005D1A59">
        <w:rPr>
          <w:rFonts w:ascii="Arial" w:hAnsi="Arial" w:cs="Arial"/>
          <w:sz w:val="24"/>
          <w:szCs w:val="24"/>
        </w:rPr>
        <w:t>si to je to jenom pár stránek.</w:t>
      </w:r>
      <w:r w:rsidR="006058D2">
        <w:rPr>
          <w:rFonts w:ascii="Arial" w:hAnsi="Arial" w:cs="Arial"/>
          <w:sz w:val="24"/>
          <w:szCs w:val="24"/>
        </w:rPr>
        <w:t xml:space="preserve"> Vyšel nov</w:t>
      </w:r>
      <w:r w:rsidR="005D1A59">
        <w:rPr>
          <w:rFonts w:ascii="Arial" w:hAnsi="Arial" w:cs="Arial"/>
          <w:sz w:val="24"/>
          <w:szCs w:val="24"/>
        </w:rPr>
        <w:t>ý</w:t>
      </w:r>
      <w:r w:rsidR="006058D2">
        <w:rPr>
          <w:rFonts w:ascii="Arial" w:hAnsi="Arial" w:cs="Arial"/>
          <w:sz w:val="24"/>
          <w:szCs w:val="24"/>
        </w:rPr>
        <w:t xml:space="preserve"> řád a tak </w:t>
      </w:r>
      <w:r w:rsidR="0020299A">
        <w:rPr>
          <w:rFonts w:ascii="Arial" w:hAnsi="Arial" w:cs="Arial"/>
          <w:sz w:val="24"/>
          <w:szCs w:val="24"/>
        </w:rPr>
        <w:t xml:space="preserve">je dobré aby </w:t>
      </w:r>
      <w:r w:rsidR="005D1A59">
        <w:rPr>
          <w:rFonts w:ascii="Arial" w:hAnsi="Arial" w:cs="Arial"/>
          <w:sz w:val="24"/>
          <w:szCs w:val="24"/>
        </w:rPr>
        <w:t>j</w:t>
      </w:r>
      <w:r w:rsidR="0020299A">
        <w:rPr>
          <w:rFonts w:ascii="Arial" w:hAnsi="Arial" w:cs="Arial"/>
          <w:sz w:val="24"/>
          <w:szCs w:val="24"/>
        </w:rPr>
        <w:t>ste se do toho podívali a</w:t>
      </w:r>
      <w:r w:rsidR="005D1A59">
        <w:rPr>
          <w:rFonts w:ascii="Arial" w:hAnsi="Arial" w:cs="Arial"/>
          <w:sz w:val="24"/>
          <w:szCs w:val="24"/>
        </w:rPr>
        <w:t>ť</w:t>
      </w:r>
      <w:r w:rsidR="0020299A">
        <w:rPr>
          <w:rFonts w:ascii="Arial" w:hAnsi="Arial" w:cs="Arial"/>
          <w:sz w:val="24"/>
          <w:szCs w:val="24"/>
        </w:rPr>
        <w:t xml:space="preserve"> nejsou nějaké </w:t>
      </w:r>
      <w:proofErr w:type="gramStart"/>
      <w:r w:rsidR="0020299A">
        <w:rPr>
          <w:rFonts w:ascii="Arial" w:hAnsi="Arial" w:cs="Arial"/>
          <w:sz w:val="24"/>
          <w:szCs w:val="24"/>
        </w:rPr>
        <w:t>problémy .</w:t>
      </w:r>
      <w:proofErr w:type="gramEnd"/>
      <w:r w:rsidR="0020299A">
        <w:rPr>
          <w:rFonts w:ascii="Arial" w:hAnsi="Arial" w:cs="Arial"/>
          <w:sz w:val="24"/>
          <w:szCs w:val="24"/>
        </w:rPr>
        <w:t xml:space="preserve">  </w:t>
      </w:r>
      <w:r w:rsidR="001D0ACA" w:rsidRPr="001D0ACA">
        <w:rPr>
          <w:rFonts w:ascii="Arial" w:hAnsi="Arial" w:cs="Arial"/>
          <w:sz w:val="24"/>
          <w:szCs w:val="24"/>
        </w:rPr>
        <w:t xml:space="preserve">Jak již možná </w:t>
      </w:r>
      <w:r w:rsidR="001D0ACA">
        <w:rPr>
          <w:rFonts w:ascii="Arial" w:hAnsi="Arial" w:cs="Arial"/>
          <w:sz w:val="24"/>
          <w:szCs w:val="24"/>
        </w:rPr>
        <w:t xml:space="preserve">víte všude se zrušily podložky pod ryby kromě </w:t>
      </w:r>
      <w:proofErr w:type="gramStart"/>
      <w:r w:rsidR="001D0ACA">
        <w:rPr>
          <w:rFonts w:ascii="Arial" w:hAnsi="Arial" w:cs="Arial"/>
          <w:sz w:val="24"/>
          <w:szCs w:val="24"/>
        </w:rPr>
        <w:t>revír</w:t>
      </w:r>
      <w:r w:rsidR="005D1A59">
        <w:rPr>
          <w:rFonts w:ascii="Arial" w:hAnsi="Arial" w:cs="Arial"/>
          <w:sz w:val="24"/>
          <w:szCs w:val="24"/>
        </w:rPr>
        <w:t>ů</w:t>
      </w:r>
      <w:proofErr w:type="gramEnd"/>
      <w:r w:rsidR="001D0ACA">
        <w:rPr>
          <w:rFonts w:ascii="Arial" w:hAnsi="Arial" w:cs="Arial"/>
          <w:sz w:val="24"/>
          <w:szCs w:val="24"/>
        </w:rPr>
        <w:t xml:space="preserve"> na které nemá dekret </w:t>
      </w:r>
      <w:r w:rsidR="005D1A59">
        <w:rPr>
          <w:rFonts w:ascii="Arial" w:hAnsi="Arial" w:cs="Arial"/>
          <w:sz w:val="24"/>
          <w:szCs w:val="24"/>
        </w:rPr>
        <w:t>O</w:t>
      </w:r>
      <w:r w:rsidR="001D0ACA">
        <w:rPr>
          <w:rFonts w:ascii="Arial" w:hAnsi="Arial" w:cs="Arial"/>
          <w:sz w:val="24"/>
          <w:szCs w:val="24"/>
        </w:rPr>
        <w:t>strava. Dále bylo zrušeno povin</w:t>
      </w:r>
      <w:r w:rsidR="005D1A59">
        <w:rPr>
          <w:rFonts w:ascii="Arial" w:hAnsi="Arial" w:cs="Arial"/>
          <w:sz w:val="24"/>
          <w:szCs w:val="24"/>
        </w:rPr>
        <w:t>n</w:t>
      </w:r>
      <w:r w:rsidR="001D0ACA">
        <w:rPr>
          <w:rFonts w:ascii="Arial" w:hAnsi="Arial" w:cs="Arial"/>
          <w:sz w:val="24"/>
          <w:szCs w:val="24"/>
        </w:rPr>
        <w:t xml:space="preserve">é osvětlení hodinu před a po východu slunce. </w:t>
      </w:r>
    </w:p>
    <w:p w14:paraId="601F3FA1" w14:textId="77777777" w:rsidR="00F75397" w:rsidRDefault="00F75397">
      <w:pPr>
        <w:rPr>
          <w:rFonts w:ascii="Arial" w:hAnsi="Arial" w:cs="Arial"/>
          <w:sz w:val="24"/>
          <w:szCs w:val="24"/>
        </w:rPr>
      </w:pPr>
    </w:p>
    <w:p w14:paraId="29D8E738" w14:textId="77777777" w:rsidR="00F75397" w:rsidRDefault="00F753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Ochrana revíru.</w:t>
      </w:r>
    </w:p>
    <w:p w14:paraId="012B201F" w14:textId="7C1A4073" w:rsidR="00F75397" w:rsidRDefault="00F75397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Naše Mo má </w:t>
      </w:r>
      <w:r w:rsidR="00BF44D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členů RS      kteří provedli  </w:t>
      </w:r>
      <w:r w:rsidR="004C655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56771">
        <w:rPr>
          <w:rFonts w:ascii="Arial" w:hAnsi="Arial" w:cs="Arial"/>
          <w:sz w:val="24"/>
          <w:szCs w:val="24"/>
        </w:rPr>
        <w:t>471</w:t>
      </w:r>
      <w:r w:rsidR="00B13EFC">
        <w:rPr>
          <w:rFonts w:ascii="Arial" w:hAnsi="Arial" w:cs="Arial"/>
          <w:sz w:val="24"/>
          <w:szCs w:val="24"/>
        </w:rPr>
        <w:t xml:space="preserve"> </w:t>
      </w:r>
      <w:r w:rsidR="004C655A">
        <w:rPr>
          <w:rFonts w:ascii="Arial" w:hAnsi="Arial" w:cs="Arial"/>
          <w:sz w:val="24"/>
          <w:szCs w:val="24"/>
        </w:rPr>
        <w:t xml:space="preserve"> kontrolních</w:t>
      </w:r>
      <w:proofErr w:type="gramEnd"/>
      <w:r w:rsidR="004C655A">
        <w:rPr>
          <w:rFonts w:ascii="Arial" w:hAnsi="Arial" w:cs="Arial"/>
          <w:sz w:val="24"/>
          <w:szCs w:val="24"/>
        </w:rPr>
        <w:t xml:space="preserve"> dní </w:t>
      </w:r>
      <w:r>
        <w:rPr>
          <w:rFonts w:ascii="Arial" w:hAnsi="Arial" w:cs="Arial"/>
          <w:sz w:val="24"/>
          <w:szCs w:val="24"/>
        </w:rPr>
        <w:t xml:space="preserve"> </w:t>
      </w:r>
      <w:r w:rsidR="004C655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 </w:t>
      </w:r>
      <w:r w:rsidR="004C655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kontrol</w:t>
      </w:r>
      <w:r w:rsidR="004C655A">
        <w:rPr>
          <w:rFonts w:ascii="Arial" w:hAnsi="Arial" w:cs="Arial"/>
          <w:sz w:val="24"/>
          <w:szCs w:val="24"/>
        </w:rPr>
        <w:t>ovali</w:t>
      </w:r>
      <w:r>
        <w:rPr>
          <w:rFonts w:ascii="Arial" w:hAnsi="Arial" w:cs="Arial"/>
          <w:sz w:val="24"/>
          <w:szCs w:val="24"/>
        </w:rPr>
        <w:t xml:space="preserve"> </w:t>
      </w:r>
      <w:r w:rsidR="00B13EFC">
        <w:rPr>
          <w:rFonts w:ascii="Arial" w:hAnsi="Arial" w:cs="Arial"/>
          <w:sz w:val="24"/>
          <w:szCs w:val="24"/>
        </w:rPr>
        <w:t>1</w:t>
      </w:r>
      <w:r w:rsidR="00D27CAF">
        <w:rPr>
          <w:rFonts w:ascii="Arial" w:hAnsi="Arial" w:cs="Arial"/>
          <w:sz w:val="24"/>
          <w:szCs w:val="24"/>
        </w:rPr>
        <w:t>307 rybářů</w:t>
      </w:r>
      <w:r>
        <w:rPr>
          <w:rFonts w:ascii="Arial" w:hAnsi="Arial" w:cs="Arial"/>
          <w:sz w:val="24"/>
          <w:szCs w:val="24"/>
        </w:rPr>
        <w:t xml:space="preserve"> </w:t>
      </w:r>
      <w:r w:rsidR="005B10F7">
        <w:rPr>
          <w:rFonts w:ascii="Arial" w:hAnsi="Arial" w:cs="Arial"/>
          <w:sz w:val="24"/>
          <w:szCs w:val="24"/>
        </w:rPr>
        <w:t xml:space="preserve">. </w:t>
      </w:r>
      <w:r w:rsidR="002F4EEF">
        <w:rPr>
          <w:rFonts w:ascii="Arial" w:hAnsi="Arial" w:cs="Arial"/>
          <w:sz w:val="24"/>
          <w:szCs w:val="24"/>
        </w:rPr>
        <w:t xml:space="preserve"> </w:t>
      </w:r>
      <w:r w:rsidR="002F4EEF" w:rsidRPr="005D1A59">
        <w:rPr>
          <w:rFonts w:ascii="Arial" w:hAnsi="Arial" w:cs="Arial"/>
          <w:sz w:val="24"/>
          <w:szCs w:val="24"/>
        </w:rPr>
        <w:t xml:space="preserve">Viz </w:t>
      </w:r>
      <w:r w:rsidR="009016BD" w:rsidRPr="005D1A59">
        <w:rPr>
          <w:rFonts w:ascii="Arial" w:hAnsi="Arial" w:cs="Arial"/>
          <w:sz w:val="24"/>
          <w:szCs w:val="24"/>
        </w:rPr>
        <w:t xml:space="preserve">příloha </w:t>
      </w:r>
      <w:r w:rsidR="005B68A7" w:rsidRPr="005D1A59">
        <w:rPr>
          <w:rFonts w:ascii="Arial" w:hAnsi="Arial" w:cs="Arial"/>
          <w:sz w:val="24"/>
          <w:szCs w:val="24"/>
        </w:rPr>
        <w:t>9</w:t>
      </w:r>
    </w:p>
    <w:p w14:paraId="63998708" w14:textId="6D71E7F6" w:rsidR="00BF44DA" w:rsidRPr="005D1A59" w:rsidRDefault="00BF44DA">
      <w:pPr>
        <w:rPr>
          <w:rFonts w:ascii="Arial" w:hAnsi="Arial" w:cs="Arial"/>
          <w:sz w:val="24"/>
          <w:szCs w:val="24"/>
        </w:rPr>
      </w:pPr>
      <w:r w:rsidRPr="005D1A59">
        <w:rPr>
          <w:rFonts w:ascii="Arial" w:hAnsi="Arial" w:cs="Arial"/>
          <w:sz w:val="24"/>
          <w:szCs w:val="24"/>
        </w:rPr>
        <w:t xml:space="preserve">V loňském roce přibyli 2 členové </w:t>
      </w:r>
      <w:proofErr w:type="gramStart"/>
      <w:r w:rsidRPr="005D1A59">
        <w:rPr>
          <w:rFonts w:ascii="Arial" w:hAnsi="Arial" w:cs="Arial"/>
          <w:sz w:val="24"/>
          <w:szCs w:val="24"/>
        </w:rPr>
        <w:t>RS</w:t>
      </w:r>
      <w:proofErr w:type="gramEnd"/>
      <w:r w:rsidRPr="005D1A59">
        <w:rPr>
          <w:rFonts w:ascii="Arial" w:hAnsi="Arial" w:cs="Arial"/>
          <w:sz w:val="24"/>
          <w:szCs w:val="24"/>
        </w:rPr>
        <w:t xml:space="preserve"> a to Ivo </w:t>
      </w:r>
      <w:proofErr w:type="spellStart"/>
      <w:r w:rsidRPr="005D1A59">
        <w:rPr>
          <w:rFonts w:ascii="Arial" w:hAnsi="Arial" w:cs="Arial"/>
          <w:sz w:val="24"/>
          <w:szCs w:val="24"/>
        </w:rPr>
        <w:t>Draxl</w:t>
      </w:r>
      <w:proofErr w:type="spellEnd"/>
      <w:r w:rsidRPr="005D1A59">
        <w:rPr>
          <w:rFonts w:ascii="Arial" w:hAnsi="Arial" w:cs="Arial"/>
          <w:sz w:val="24"/>
          <w:szCs w:val="24"/>
        </w:rPr>
        <w:t xml:space="preserve"> a David Husák</w:t>
      </w:r>
      <w:r w:rsidR="005D1A59">
        <w:rPr>
          <w:rFonts w:ascii="Arial" w:hAnsi="Arial" w:cs="Arial"/>
          <w:sz w:val="24"/>
          <w:szCs w:val="24"/>
        </w:rPr>
        <w:t>,</w:t>
      </w:r>
      <w:r w:rsidRPr="005D1A59">
        <w:rPr>
          <w:rFonts w:ascii="Arial" w:hAnsi="Arial" w:cs="Arial"/>
          <w:sz w:val="24"/>
          <w:szCs w:val="24"/>
        </w:rPr>
        <w:t xml:space="preserve"> s kterými </w:t>
      </w:r>
      <w:r w:rsidR="005D1A59" w:rsidRPr="005D1A59">
        <w:rPr>
          <w:rFonts w:ascii="Arial" w:hAnsi="Arial" w:cs="Arial"/>
          <w:sz w:val="24"/>
          <w:szCs w:val="24"/>
        </w:rPr>
        <w:t>j</w:t>
      </w:r>
      <w:r w:rsidRPr="005D1A59">
        <w:rPr>
          <w:rFonts w:ascii="Arial" w:hAnsi="Arial" w:cs="Arial"/>
          <w:sz w:val="24"/>
          <w:szCs w:val="24"/>
        </w:rPr>
        <w:t>ste se už loni možná potkali</w:t>
      </w:r>
      <w:r w:rsidR="005D1A59">
        <w:rPr>
          <w:rFonts w:ascii="Arial" w:hAnsi="Arial" w:cs="Arial"/>
          <w:sz w:val="24"/>
          <w:szCs w:val="24"/>
        </w:rPr>
        <w:t>.</w:t>
      </w:r>
    </w:p>
    <w:p w14:paraId="16BBCAF3" w14:textId="77777777" w:rsidR="004C655A" w:rsidRDefault="004C655A">
      <w:pPr>
        <w:rPr>
          <w:rFonts w:ascii="Arial" w:hAnsi="Arial" w:cs="Arial"/>
          <w:sz w:val="24"/>
          <w:szCs w:val="24"/>
        </w:rPr>
      </w:pPr>
    </w:p>
    <w:p w14:paraId="6E7BF164" w14:textId="45DCBA55" w:rsidR="0075186E" w:rsidRDefault="007518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Tito členové provádí kontroly </w:t>
      </w:r>
      <w:r w:rsidR="00FF1CDD">
        <w:rPr>
          <w:rFonts w:ascii="Arial" w:hAnsi="Arial" w:cs="Arial"/>
          <w:sz w:val="24"/>
          <w:szCs w:val="24"/>
        </w:rPr>
        <w:t>jak na našich revírech</w:t>
      </w:r>
      <w:r w:rsidR="005D1A59">
        <w:rPr>
          <w:rFonts w:ascii="Arial" w:hAnsi="Arial" w:cs="Arial"/>
          <w:sz w:val="24"/>
          <w:szCs w:val="24"/>
        </w:rPr>
        <w:t>,</w:t>
      </w:r>
      <w:r w:rsidR="00FF1CDD">
        <w:rPr>
          <w:rFonts w:ascii="Arial" w:hAnsi="Arial" w:cs="Arial"/>
          <w:sz w:val="24"/>
          <w:szCs w:val="24"/>
        </w:rPr>
        <w:t xml:space="preserve"> tak i na revírech okolních organizací. </w:t>
      </w:r>
    </w:p>
    <w:p w14:paraId="430DC7A2" w14:textId="0DEA7900" w:rsidR="009A544D" w:rsidRDefault="00294B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Počet kontrol se zvýšil ale to hlavně </w:t>
      </w:r>
      <w:r w:rsidR="000E1743">
        <w:rPr>
          <w:rFonts w:ascii="Arial" w:hAnsi="Arial" w:cs="Arial"/>
          <w:sz w:val="24"/>
          <w:szCs w:val="24"/>
        </w:rPr>
        <w:t>kvůli aktivitě</w:t>
      </w:r>
      <w:r>
        <w:rPr>
          <w:rFonts w:ascii="Arial" w:hAnsi="Arial" w:cs="Arial"/>
          <w:sz w:val="24"/>
          <w:szCs w:val="24"/>
        </w:rPr>
        <w:t xml:space="preserve"> člena</w:t>
      </w:r>
      <w:r w:rsidR="000E1743">
        <w:rPr>
          <w:rFonts w:ascii="Arial" w:hAnsi="Arial" w:cs="Arial"/>
          <w:sz w:val="24"/>
          <w:szCs w:val="24"/>
        </w:rPr>
        <w:t xml:space="preserve"> RS </w:t>
      </w:r>
      <w:r w:rsidR="007E4841">
        <w:rPr>
          <w:rFonts w:ascii="Arial" w:hAnsi="Arial" w:cs="Arial"/>
          <w:sz w:val="24"/>
          <w:szCs w:val="24"/>
        </w:rPr>
        <w:t xml:space="preserve">p. </w:t>
      </w:r>
      <w:r w:rsidR="00256267">
        <w:rPr>
          <w:rFonts w:ascii="Arial" w:hAnsi="Arial" w:cs="Arial"/>
          <w:sz w:val="24"/>
          <w:szCs w:val="24"/>
        </w:rPr>
        <w:t>T</w:t>
      </w:r>
      <w:r w:rsidR="007E4841">
        <w:rPr>
          <w:rFonts w:ascii="Arial" w:hAnsi="Arial" w:cs="Arial"/>
          <w:sz w:val="24"/>
          <w:szCs w:val="24"/>
        </w:rPr>
        <w:t xml:space="preserve">omáše </w:t>
      </w:r>
      <w:proofErr w:type="spellStart"/>
      <w:r w:rsidR="00256267">
        <w:rPr>
          <w:rFonts w:ascii="Arial" w:hAnsi="Arial" w:cs="Arial"/>
          <w:sz w:val="24"/>
          <w:szCs w:val="24"/>
        </w:rPr>
        <w:t>B</w:t>
      </w:r>
      <w:r w:rsidR="007E4841">
        <w:rPr>
          <w:rFonts w:ascii="Arial" w:hAnsi="Arial" w:cs="Arial"/>
          <w:sz w:val="24"/>
          <w:szCs w:val="24"/>
        </w:rPr>
        <w:t>ujáčka</w:t>
      </w:r>
      <w:proofErr w:type="spellEnd"/>
      <w:r w:rsidR="007E4841">
        <w:rPr>
          <w:rFonts w:ascii="Arial" w:hAnsi="Arial" w:cs="Arial"/>
          <w:sz w:val="24"/>
          <w:szCs w:val="24"/>
        </w:rPr>
        <w:t xml:space="preserve"> a Jardu </w:t>
      </w:r>
      <w:proofErr w:type="gramStart"/>
      <w:r w:rsidR="007E4841">
        <w:rPr>
          <w:rFonts w:ascii="Arial" w:hAnsi="Arial" w:cs="Arial"/>
          <w:sz w:val="24"/>
          <w:szCs w:val="24"/>
        </w:rPr>
        <w:t>Horn</w:t>
      </w:r>
      <w:r w:rsidR="005D1A59">
        <w:rPr>
          <w:rFonts w:ascii="Arial" w:hAnsi="Arial" w:cs="Arial"/>
          <w:sz w:val="24"/>
          <w:szCs w:val="24"/>
        </w:rPr>
        <w:t>í</w:t>
      </w:r>
      <w:r w:rsidR="007E4841">
        <w:rPr>
          <w:rFonts w:ascii="Arial" w:hAnsi="Arial" w:cs="Arial"/>
          <w:sz w:val="24"/>
          <w:szCs w:val="24"/>
        </w:rPr>
        <w:t>ka</w:t>
      </w:r>
      <w:r w:rsidR="005D1A59">
        <w:rPr>
          <w:rFonts w:ascii="Arial" w:hAnsi="Arial" w:cs="Arial"/>
          <w:sz w:val="24"/>
          <w:szCs w:val="24"/>
        </w:rPr>
        <w:t>,</w:t>
      </w:r>
      <w:r w:rsidR="007E4841">
        <w:rPr>
          <w:rFonts w:ascii="Arial" w:hAnsi="Arial" w:cs="Arial"/>
          <w:sz w:val="24"/>
          <w:szCs w:val="24"/>
        </w:rPr>
        <w:t xml:space="preserve">  kteří</w:t>
      </w:r>
      <w:proofErr w:type="gramEnd"/>
      <w:r w:rsidR="007E4841">
        <w:rPr>
          <w:rFonts w:ascii="Arial" w:hAnsi="Arial" w:cs="Arial"/>
          <w:sz w:val="24"/>
          <w:szCs w:val="24"/>
        </w:rPr>
        <w:t xml:space="preserve"> měli nejvíce </w:t>
      </w:r>
      <w:r w:rsidR="001E4796">
        <w:rPr>
          <w:rFonts w:ascii="Arial" w:hAnsi="Arial" w:cs="Arial"/>
          <w:sz w:val="24"/>
          <w:szCs w:val="24"/>
        </w:rPr>
        <w:t>kontrol</w:t>
      </w:r>
      <w:r w:rsidR="008E5C69">
        <w:rPr>
          <w:rFonts w:ascii="Arial" w:hAnsi="Arial" w:cs="Arial"/>
          <w:sz w:val="24"/>
          <w:szCs w:val="24"/>
        </w:rPr>
        <w:t xml:space="preserve"> </w:t>
      </w:r>
      <w:r w:rsidR="00E73B26">
        <w:rPr>
          <w:rFonts w:ascii="Arial" w:hAnsi="Arial" w:cs="Arial"/>
          <w:sz w:val="24"/>
          <w:szCs w:val="24"/>
        </w:rPr>
        <w:t>.</w:t>
      </w:r>
      <w:r w:rsidR="00BF44DA">
        <w:rPr>
          <w:rFonts w:ascii="Arial" w:hAnsi="Arial" w:cs="Arial"/>
          <w:sz w:val="24"/>
          <w:szCs w:val="24"/>
        </w:rPr>
        <w:t xml:space="preserve"> Jen pro </w:t>
      </w:r>
      <w:proofErr w:type="spellStart"/>
      <w:r w:rsidR="00BF44DA">
        <w:rPr>
          <w:rFonts w:ascii="Arial" w:hAnsi="Arial" w:cs="Arial"/>
          <w:sz w:val="24"/>
          <w:szCs w:val="24"/>
        </w:rPr>
        <w:t>info</w:t>
      </w:r>
      <w:proofErr w:type="spellEnd"/>
      <w:r w:rsidR="005D1A59">
        <w:rPr>
          <w:rFonts w:ascii="Arial" w:hAnsi="Arial" w:cs="Arial"/>
          <w:sz w:val="24"/>
          <w:szCs w:val="24"/>
        </w:rPr>
        <w:t>.</w:t>
      </w:r>
      <w:r w:rsidR="00BF44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4DA">
        <w:rPr>
          <w:rFonts w:ascii="Arial" w:hAnsi="Arial" w:cs="Arial"/>
          <w:sz w:val="24"/>
          <w:szCs w:val="24"/>
        </w:rPr>
        <w:t>Rs</w:t>
      </w:r>
      <w:proofErr w:type="spellEnd"/>
      <w:r w:rsidR="005D1A59">
        <w:rPr>
          <w:rFonts w:ascii="Arial" w:hAnsi="Arial" w:cs="Arial"/>
          <w:sz w:val="24"/>
          <w:szCs w:val="24"/>
        </w:rPr>
        <w:t>,</w:t>
      </w:r>
      <w:r w:rsidR="00BF44DA">
        <w:rPr>
          <w:rFonts w:ascii="Arial" w:hAnsi="Arial" w:cs="Arial"/>
          <w:sz w:val="24"/>
          <w:szCs w:val="24"/>
        </w:rPr>
        <w:t xml:space="preserve"> která je aktivní a má nejvíce docházek a kontrol dostává od </w:t>
      </w:r>
      <w:proofErr w:type="spellStart"/>
      <w:r w:rsidR="005D1A59">
        <w:rPr>
          <w:rFonts w:ascii="Arial" w:hAnsi="Arial" w:cs="Arial"/>
          <w:sz w:val="24"/>
          <w:szCs w:val="24"/>
        </w:rPr>
        <w:t>Ú</w:t>
      </w:r>
      <w:r w:rsidR="00BF44DA">
        <w:rPr>
          <w:rFonts w:ascii="Arial" w:hAnsi="Arial" w:cs="Arial"/>
          <w:sz w:val="24"/>
          <w:szCs w:val="24"/>
        </w:rPr>
        <w:t>s</w:t>
      </w:r>
      <w:proofErr w:type="spellEnd"/>
      <w:r w:rsidR="00BF44DA">
        <w:rPr>
          <w:rFonts w:ascii="Arial" w:hAnsi="Arial" w:cs="Arial"/>
          <w:sz w:val="24"/>
          <w:szCs w:val="24"/>
        </w:rPr>
        <w:t xml:space="preserve"> odměnu a to že si koupí něco na ryby a nebo na RS a </w:t>
      </w:r>
      <w:r w:rsidR="005D1A59">
        <w:rPr>
          <w:rFonts w:ascii="Arial" w:hAnsi="Arial" w:cs="Arial"/>
          <w:sz w:val="24"/>
          <w:szCs w:val="24"/>
        </w:rPr>
        <w:t>O</w:t>
      </w:r>
      <w:r w:rsidR="00BF44DA">
        <w:rPr>
          <w:rFonts w:ascii="Arial" w:hAnsi="Arial" w:cs="Arial"/>
          <w:sz w:val="24"/>
          <w:szCs w:val="24"/>
        </w:rPr>
        <w:t xml:space="preserve">strava </w:t>
      </w:r>
      <w:proofErr w:type="gramStart"/>
      <w:r w:rsidR="00BF44DA">
        <w:rPr>
          <w:rFonts w:ascii="Arial" w:hAnsi="Arial" w:cs="Arial"/>
          <w:sz w:val="24"/>
          <w:szCs w:val="24"/>
        </w:rPr>
        <w:t>jim  proplatí</w:t>
      </w:r>
      <w:proofErr w:type="gramEnd"/>
      <w:r w:rsidR="00CD2263">
        <w:rPr>
          <w:rFonts w:ascii="Arial" w:hAnsi="Arial" w:cs="Arial"/>
          <w:sz w:val="24"/>
          <w:szCs w:val="24"/>
        </w:rPr>
        <w:t xml:space="preserve"> účtenky </w:t>
      </w:r>
      <w:r w:rsidR="00BF44DA">
        <w:rPr>
          <w:rFonts w:ascii="Arial" w:hAnsi="Arial" w:cs="Arial"/>
          <w:sz w:val="24"/>
          <w:szCs w:val="24"/>
        </w:rPr>
        <w:t xml:space="preserve"> ale jen do určité částky.</w:t>
      </w:r>
    </w:p>
    <w:p w14:paraId="37C63B1A" w14:textId="6D6FA8EE" w:rsidR="004B30F4" w:rsidRDefault="004B30F4">
      <w:pPr>
        <w:rPr>
          <w:rFonts w:ascii="Arial" w:hAnsi="Arial" w:cs="Arial"/>
          <w:sz w:val="24"/>
          <w:szCs w:val="24"/>
        </w:rPr>
      </w:pPr>
    </w:p>
    <w:p w14:paraId="01102C32" w14:textId="784E5BFC" w:rsidR="00754C26" w:rsidRDefault="00754C26">
      <w:pPr>
        <w:rPr>
          <w:rFonts w:ascii="Arial" w:hAnsi="Arial" w:cs="Arial"/>
          <w:sz w:val="24"/>
          <w:szCs w:val="24"/>
        </w:rPr>
      </w:pPr>
    </w:p>
    <w:p w14:paraId="5FA2B57C" w14:textId="2E0CA1CC" w:rsidR="00DD0E05" w:rsidRDefault="00DD0E05">
      <w:pPr>
        <w:rPr>
          <w:rFonts w:ascii="Arial" w:hAnsi="Arial" w:cs="Arial"/>
          <w:sz w:val="24"/>
          <w:szCs w:val="24"/>
        </w:rPr>
      </w:pPr>
    </w:p>
    <w:p w14:paraId="0B52CD70" w14:textId="77777777" w:rsidR="0099009F" w:rsidRDefault="0099009F">
      <w:pPr>
        <w:rPr>
          <w:rFonts w:ascii="Arial" w:hAnsi="Arial" w:cs="Arial"/>
          <w:sz w:val="24"/>
          <w:szCs w:val="24"/>
        </w:rPr>
      </w:pPr>
    </w:p>
    <w:p w14:paraId="7D0A9C71" w14:textId="1B2093B0" w:rsidR="004C655A" w:rsidRDefault="004C655A">
      <w:pPr>
        <w:rPr>
          <w:rFonts w:ascii="Arial" w:hAnsi="Arial" w:cs="Arial"/>
          <w:sz w:val="24"/>
          <w:szCs w:val="24"/>
        </w:rPr>
      </w:pPr>
    </w:p>
    <w:p w14:paraId="4BCE8B7F" w14:textId="5538AE86" w:rsidR="004C655A" w:rsidRDefault="004C65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Toto je </w:t>
      </w:r>
      <w:proofErr w:type="spellStart"/>
      <w:r>
        <w:rPr>
          <w:rFonts w:ascii="Arial" w:hAnsi="Arial" w:cs="Arial"/>
          <w:sz w:val="24"/>
          <w:szCs w:val="24"/>
        </w:rPr>
        <w:t>odem</w:t>
      </w:r>
      <w:r w:rsidR="005D1A5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ě</w:t>
      </w:r>
      <w:proofErr w:type="spellEnd"/>
      <w:r>
        <w:rPr>
          <w:rFonts w:ascii="Arial" w:hAnsi="Arial" w:cs="Arial"/>
          <w:sz w:val="24"/>
          <w:szCs w:val="24"/>
        </w:rPr>
        <w:t xml:space="preserve"> vše</w:t>
      </w:r>
    </w:p>
    <w:p w14:paraId="23E88902" w14:textId="77777777" w:rsidR="00FF1CDD" w:rsidRDefault="00FF1CDD">
      <w:pPr>
        <w:rPr>
          <w:rFonts w:ascii="Arial" w:hAnsi="Arial" w:cs="Arial"/>
          <w:sz w:val="24"/>
          <w:szCs w:val="24"/>
        </w:rPr>
      </w:pPr>
    </w:p>
    <w:p w14:paraId="2ADCE486" w14:textId="77777777" w:rsidR="00FF1CDD" w:rsidRDefault="00FF1CDD">
      <w:pPr>
        <w:rPr>
          <w:rFonts w:ascii="Arial" w:hAnsi="Arial" w:cs="Arial"/>
          <w:sz w:val="24"/>
          <w:szCs w:val="24"/>
        </w:rPr>
      </w:pPr>
    </w:p>
    <w:p w14:paraId="7737B780" w14:textId="7A8C3094" w:rsidR="00FF1CDD" w:rsidRDefault="00FF1C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Děkuji </w:t>
      </w:r>
      <w:r w:rsidR="00BA56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pozornost a přeji vám mnoho příjemných chvil strávených u vody.</w:t>
      </w:r>
    </w:p>
    <w:p w14:paraId="6F309F2A" w14:textId="375702C6" w:rsidR="005D1A59" w:rsidRDefault="005D1A59">
      <w:pPr>
        <w:rPr>
          <w:rFonts w:ascii="Arial" w:hAnsi="Arial" w:cs="Arial"/>
          <w:sz w:val="24"/>
          <w:szCs w:val="24"/>
        </w:rPr>
      </w:pPr>
    </w:p>
    <w:p w14:paraId="20122ACB" w14:textId="74005E72" w:rsidR="005D1A59" w:rsidRDefault="005D1A59">
      <w:pPr>
        <w:rPr>
          <w:rFonts w:ascii="Arial" w:hAnsi="Arial" w:cs="Arial"/>
          <w:sz w:val="24"/>
          <w:szCs w:val="24"/>
        </w:rPr>
      </w:pPr>
    </w:p>
    <w:p w14:paraId="4D343E2A" w14:textId="07B3223A" w:rsidR="005D1A59" w:rsidRDefault="005D1A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Martin Bartoněk – hospodář Mo Uničov</w:t>
      </w:r>
    </w:p>
    <w:p w14:paraId="2F87AD00" w14:textId="77777777" w:rsidR="00B46569" w:rsidRDefault="00B46569">
      <w:pPr>
        <w:rPr>
          <w:rFonts w:ascii="Arial" w:hAnsi="Arial" w:cs="Arial"/>
          <w:sz w:val="24"/>
          <w:szCs w:val="24"/>
        </w:rPr>
      </w:pPr>
    </w:p>
    <w:p w14:paraId="0304AA73" w14:textId="77777777" w:rsidR="004E6A18" w:rsidRPr="00AB330F" w:rsidRDefault="004E6A18">
      <w:pPr>
        <w:rPr>
          <w:rFonts w:ascii="Arial" w:hAnsi="Arial" w:cs="Arial"/>
          <w:sz w:val="24"/>
          <w:szCs w:val="24"/>
        </w:rPr>
      </w:pPr>
    </w:p>
    <w:p w14:paraId="650BC243" w14:textId="77777777" w:rsidR="00AB330F" w:rsidRPr="00AB330F" w:rsidRDefault="00AB330F">
      <w:pPr>
        <w:rPr>
          <w:rFonts w:ascii="Arial" w:hAnsi="Arial" w:cs="Arial"/>
          <w:sz w:val="24"/>
          <w:szCs w:val="24"/>
        </w:rPr>
      </w:pPr>
    </w:p>
    <w:sectPr w:rsidR="00AB330F" w:rsidRPr="00AB33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1F363" w14:textId="77777777" w:rsidR="00E6110B" w:rsidRDefault="00E6110B" w:rsidP="005932A8">
      <w:pPr>
        <w:spacing w:after="0" w:line="240" w:lineRule="auto"/>
      </w:pPr>
      <w:r>
        <w:separator/>
      </w:r>
    </w:p>
  </w:endnote>
  <w:endnote w:type="continuationSeparator" w:id="0">
    <w:p w14:paraId="77416375" w14:textId="77777777" w:rsidR="00E6110B" w:rsidRDefault="00E6110B" w:rsidP="0059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15777" w14:textId="77777777" w:rsidR="00C05E85" w:rsidRDefault="00C05E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C3173" w14:textId="77777777" w:rsidR="00C05E85" w:rsidRDefault="00C05E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D617F" w14:textId="77777777" w:rsidR="00C05E85" w:rsidRDefault="00C05E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3DBD6" w14:textId="77777777" w:rsidR="00E6110B" w:rsidRDefault="00E6110B" w:rsidP="005932A8">
      <w:pPr>
        <w:spacing w:after="0" w:line="240" w:lineRule="auto"/>
      </w:pPr>
      <w:r>
        <w:separator/>
      </w:r>
    </w:p>
  </w:footnote>
  <w:footnote w:type="continuationSeparator" w:id="0">
    <w:p w14:paraId="547B59AF" w14:textId="77777777" w:rsidR="00E6110B" w:rsidRDefault="00E6110B" w:rsidP="0059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C05BB" w14:textId="77777777" w:rsidR="00C05E85" w:rsidRDefault="00C05E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DF57A" w14:textId="77777777" w:rsidR="00C05E85" w:rsidRDefault="00C05E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B90AF" w14:textId="77777777" w:rsidR="00C05E85" w:rsidRDefault="00C05E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0F"/>
    <w:rsid w:val="00006967"/>
    <w:rsid w:val="00012E87"/>
    <w:rsid w:val="00020DE5"/>
    <w:rsid w:val="00022973"/>
    <w:rsid w:val="000239EC"/>
    <w:rsid w:val="000249DF"/>
    <w:rsid w:val="00030455"/>
    <w:rsid w:val="00033760"/>
    <w:rsid w:val="000337FE"/>
    <w:rsid w:val="000449E5"/>
    <w:rsid w:val="00044D0D"/>
    <w:rsid w:val="00044DAC"/>
    <w:rsid w:val="000465FD"/>
    <w:rsid w:val="0004713A"/>
    <w:rsid w:val="00051EB2"/>
    <w:rsid w:val="00052711"/>
    <w:rsid w:val="00057DAE"/>
    <w:rsid w:val="00063709"/>
    <w:rsid w:val="00067F7E"/>
    <w:rsid w:val="0007528A"/>
    <w:rsid w:val="000965B3"/>
    <w:rsid w:val="000A7627"/>
    <w:rsid w:val="000B0581"/>
    <w:rsid w:val="000B15E8"/>
    <w:rsid w:val="000B23D6"/>
    <w:rsid w:val="000B6CAE"/>
    <w:rsid w:val="000C30CC"/>
    <w:rsid w:val="000E1743"/>
    <w:rsid w:val="000E2CAE"/>
    <w:rsid w:val="000F19BE"/>
    <w:rsid w:val="000F2375"/>
    <w:rsid w:val="000F34B5"/>
    <w:rsid w:val="000F46B4"/>
    <w:rsid w:val="0010120E"/>
    <w:rsid w:val="00107FCC"/>
    <w:rsid w:val="00110A82"/>
    <w:rsid w:val="001157F6"/>
    <w:rsid w:val="001237BA"/>
    <w:rsid w:val="00124267"/>
    <w:rsid w:val="00126029"/>
    <w:rsid w:val="001312E8"/>
    <w:rsid w:val="001324FD"/>
    <w:rsid w:val="00136BC2"/>
    <w:rsid w:val="00161366"/>
    <w:rsid w:val="00164D3D"/>
    <w:rsid w:val="00166332"/>
    <w:rsid w:val="001910FF"/>
    <w:rsid w:val="001A191D"/>
    <w:rsid w:val="001A6C21"/>
    <w:rsid w:val="001B66E9"/>
    <w:rsid w:val="001C0B01"/>
    <w:rsid w:val="001C1953"/>
    <w:rsid w:val="001D0ACA"/>
    <w:rsid w:val="001E2A34"/>
    <w:rsid w:val="001E30A4"/>
    <w:rsid w:val="001E4796"/>
    <w:rsid w:val="001E7747"/>
    <w:rsid w:val="001F0ED9"/>
    <w:rsid w:val="001F7053"/>
    <w:rsid w:val="0020299A"/>
    <w:rsid w:val="00205064"/>
    <w:rsid w:val="00206561"/>
    <w:rsid w:val="00213A29"/>
    <w:rsid w:val="00220DF7"/>
    <w:rsid w:val="0023796E"/>
    <w:rsid w:val="00256267"/>
    <w:rsid w:val="00262143"/>
    <w:rsid w:val="002776EC"/>
    <w:rsid w:val="00294B08"/>
    <w:rsid w:val="002C5163"/>
    <w:rsid w:val="002C60F4"/>
    <w:rsid w:val="002D1DCA"/>
    <w:rsid w:val="002E0824"/>
    <w:rsid w:val="002E2D8E"/>
    <w:rsid w:val="002E3584"/>
    <w:rsid w:val="002E7AC6"/>
    <w:rsid w:val="002F2967"/>
    <w:rsid w:val="002F4EEF"/>
    <w:rsid w:val="002F798D"/>
    <w:rsid w:val="00301358"/>
    <w:rsid w:val="00304A11"/>
    <w:rsid w:val="00305064"/>
    <w:rsid w:val="00313D73"/>
    <w:rsid w:val="00324B24"/>
    <w:rsid w:val="00332E83"/>
    <w:rsid w:val="00336406"/>
    <w:rsid w:val="00345F41"/>
    <w:rsid w:val="0034629D"/>
    <w:rsid w:val="00347F74"/>
    <w:rsid w:val="0036215C"/>
    <w:rsid w:val="00381DBF"/>
    <w:rsid w:val="00384647"/>
    <w:rsid w:val="003A448B"/>
    <w:rsid w:val="003A5900"/>
    <w:rsid w:val="003B2969"/>
    <w:rsid w:val="003B768F"/>
    <w:rsid w:val="003C08DB"/>
    <w:rsid w:val="003C15B9"/>
    <w:rsid w:val="003C2357"/>
    <w:rsid w:val="003E6EC6"/>
    <w:rsid w:val="004535FA"/>
    <w:rsid w:val="00462876"/>
    <w:rsid w:val="00474FCB"/>
    <w:rsid w:val="004752FB"/>
    <w:rsid w:val="0048010D"/>
    <w:rsid w:val="004970A1"/>
    <w:rsid w:val="004A0130"/>
    <w:rsid w:val="004B10F5"/>
    <w:rsid w:val="004B30F4"/>
    <w:rsid w:val="004C3255"/>
    <w:rsid w:val="004C52FD"/>
    <w:rsid w:val="004C655A"/>
    <w:rsid w:val="004D01B1"/>
    <w:rsid w:val="004E0174"/>
    <w:rsid w:val="004E0F3D"/>
    <w:rsid w:val="004E6A18"/>
    <w:rsid w:val="004E7F8C"/>
    <w:rsid w:val="004F0CCA"/>
    <w:rsid w:val="004F2852"/>
    <w:rsid w:val="005003DE"/>
    <w:rsid w:val="005034B3"/>
    <w:rsid w:val="00503E2E"/>
    <w:rsid w:val="00504773"/>
    <w:rsid w:val="005134AF"/>
    <w:rsid w:val="005206DC"/>
    <w:rsid w:val="005358DD"/>
    <w:rsid w:val="0054046D"/>
    <w:rsid w:val="00556B5E"/>
    <w:rsid w:val="005615AC"/>
    <w:rsid w:val="00564102"/>
    <w:rsid w:val="005932A8"/>
    <w:rsid w:val="005A1BE8"/>
    <w:rsid w:val="005A6581"/>
    <w:rsid w:val="005A6BB0"/>
    <w:rsid w:val="005B10F7"/>
    <w:rsid w:val="005B2524"/>
    <w:rsid w:val="005B68A7"/>
    <w:rsid w:val="005C186B"/>
    <w:rsid w:val="005D1A59"/>
    <w:rsid w:val="005D6360"/>
    <w:rsid w:val="005E03D8"/>
    <w:rsid w:val="005E176C"/>
    <w:rsid w:val="005E2CDC"/>
    <w:rsid w:val="00602F6F"/>
    <w:rsid w:val="006058D2"/>
    <w:rsid w:val="00626E26"/>
    <w:rsid w:val="006371DB"/>
    <w:rsid w:val="006518C2"/>
    <w:rsid w:val="00671BB6"/>
    <w:rsid w:val="00672FB3"/>
    <w:rsid w:val="00673A3B"/>
    <w:rsid w:val="00675AA4"/>
    <w:rsid w:val="00692FE1"/>
    <w:rsid w:val="006A1989"/>
    <w:rsid w:val="006C3EBE"/>
    <w:rsid w:val="006D3DE2"/>
    <w:rsid w:val="006D74CC"/>
    <w:rsid w:val="006E355B"/>
    <w:rsid w:val="006F10DB"/>
    <w:rsid w:val="006F3F3C"/>
    <w:rsid w:val="0070178F"/>
    <w:rsid w:val="0070536A"/>
    <w:rsid w:val="00716269"/>
    <w:rsid w:val="00717982"/>
    <w:rsid w:val="00726AA1"/>
    <w:rsid w:val="007308CF"/>
    <w:rsid w:val="00730F8B"/>
    <w:rsid w:val="00731891"/>
    <w:rsid w:val="007365F5"/>
    <w:rsid w:val="00742929"/>
    <w:rsid w:val="00746B71"/>
    <w:rsid w:val="0075186E"/>
    <w:rsid w:val="00751BC8"/>
    <w:rsid w:val="00754C26"/>
    <w:rsid w:val="00756698"/>
    <w:rsid w:val="007568D8"/>
    <w:rsid w:val="00757E3C"/>
    <w:rsid w:val="00780A7B"/>
    <w:rsid w:val="0078747A"/>
    <w:rsid w:val="007925F9"/>
    <w:rsid w:val="007A5DB4"/>
    <w:rsid w:val="007B19FA"/>
    <w:rsid w:val="007C2CE6"/>
    <w:rsid w:val="007C6361"/>
    <w:rsid w:val="007D6868"/>
    <w:rsid w:val="007D743D"/>
    <w:rsid w:val="007E4841"/>
    <w:rsid w:val="008010C2"/>
    <w:rsid w:val="0081595E"/>
    <w:rsid w:val="00816C58"/>
    <w:rsid w:val="00820C13"/>
    <w:rsid w:val="00826538"/>
    <w:rsid w:val="008326A1"/>
    <w:rsid w:val="00851626"/>
    <w:rsid w:val="0085655C"/>
    <w:rsid w:val="00861BCA"/>
    <w:rsid w:val="00862B6A"/>
    <w:rsid w:val="00863104"/>
    <w:rsid w:val="008722B4"/>
    <w:rsid w:val="00872C5F"/>
    <w:rsid w:val="008A3DC7"/>
    <w:rsid w:val="008B599B"/>
    <w:rsid w:val="008C229A"/>
    <w:rsid w:val="008E5C69"/>
    <w:rsid w:val="008F0637"/>
    <w:rsid w:val="008F601A"/>
    <w:rsid w:val="009016BD"/>
    <w:rsid w:val="00902657"/>
    <w:rsid w:val="0090398F"/>
    <w:rsid w:val="00911AA5"/>
    <w:rsid w:val="0091355B"/>
    <w:rsid w:val="00914BB0"/>
    <w:rsid w:val="0091645A"/>
    <w:rsid w:val="0091794A"/>
    <w:rsid w:val="00940237"/>
    <w:rsid w:val="00947017"/>
    <w:rsid w:val="009557C9"/>
    <w:rsid w:val="00956771"/>
    <w:rsid w:val="00964E72"/>
    <w:rsid w:val="009729C6"/>
    <w:rsid w:val="00982E7F"/>
    <w:rsid w:val="0099009F"/>
    <w:rsid w:val="00990155"/>
    <w:rsid w:val="009905DD"/>
    <w:rsid w:val="0099379B"/>
    <w:rsid w:val="00996C06"/>
    <w:rsid w:val="00997A99"/>
    <w:rsid w:val="009A184F"/>
    <w:rsid w:val="009A544D"/>
    <w:rsid w:val="009A6B29"/>
    <w:rsid w:val="009A79DA"/>
    <w:rsid w:val="009B629C"/>
    <w:rsid w:val="009B7230"/>
    <w:rsid w:val="009C6C6A"/>
    <w:rsid w:val="009D0287"/>
    <w:rsid w:val="009E169A"/>
    <w:rsid w:val="009E6F38"/>
    <w:rsid w:val="009F0A7E"/>
    <w:rsid w:val="009F7949"/>
    <w:rsid w:val="00A23B87"/>
    <w:rsid w:val="00A27CC8"/>
    <w:rsid w:val="00A30A71"/>
    <w:rsid w:val="00A53C5B"/>
    <w:rsid w:val="00A5467A"/>
    <w:rsid w:val="00A612FC"/>
    <w:rsid w:val="00A63286"/>
    <w:rsid w:val="00A660D6"/>
    <w:rsid w:val="00A740F9"/>
    <w:rsid w:val="00A82DBA"/>
    <w:rsid w:val="00A911D4"/>
    <w:rsid w:val="00A94852"/>
    <w:rsid w:val="00AA50A3"/>
    <w:rsid w:val="00AB330F"/>
    <w:rsid w:val="00AB44E2"/>
    <w:rsid w:val="00AC4700"/>
    <w:rsid w:val="00AD25CD"/>
    <w:rsid w:val="00AD7000"/>
    <w:rsid w:val="00AE040B"/>
    <w:rsid w:val="00B11F52"/>
    <w:rsid w:val="00B13EFC"/>
    <w:rsid w:val="00B16E96"/>
    <w:rsid w:val="00B16ED1"/>
    <w:rsid w:val="00B26B08"/>
    <w:rsid w:val="00B30DF3"/>
    <w:rsid w:val="00B44D7D"/>
    <w:rsid w:val="00B46569"/>
    <w:rsid w:val="00B46CBD"/>
    <w:rsid w:val="00B559D5"/>
    <w:rsid w:val="00B57E4F"/>
    <w:rsid w:val="00B71865"/>
    <w:rsid w:val="00B74E44"/>
    <w:rsid w:val="00B7553E"/>
    <w:rsid w:val="00B83DA6"/>
    <w:rsid w:val="00B92DB6"/>
    <w:rsid w:val="00B9704B"/>
    <w:rsid w:val="00BA56FC"/>
    <w:rsid w:val="00BB12E1"/>
    <w:rsid w:val="00BB4832"/>
    <w:rsid w:val="00BD5125"/>
    <w:rsid w:val="00BE0D6B"/>
    <w:rsid w:val="00BE12FC"/>
    <w:rsid w:val="00BE78C1"/>
    <w:rsid w:val="00BF44DA"/>
    <w:rsid w:val="00C05E85"/>
    <w:rsid w:val="00C07338"/>
    <w:rsid w:val="00C11CCC"/>
    <w:rsid w:val="00C134AA"/>
    <w:rsid w:val="00C2048A"/>
    <w:rsid w:val="00C24E92"/>
    <w:rsid w:val="00C26EE1"/>
    <w:rsid w:val="00C27765"/>
    <w:rsid w:val="00C327D1"/>
    <w:rsid w:val="00C33CE8"/>
    <w:rsid w:val="00C368A9"/>
    <w:rsid w:val="00C37630"/>
    <w:rsid w:val="00C37656"/>
    <w:rsid w:val="00C45AC7"/>
    <w:rsid w:val="00C63E65"/>
    <w:rsid w:val="00C66BE0"/>
    <w:rsid w:val="00C841BB"/>
    <w:rsid w:val="00C90620"/>
    <w:rsid w:val="00C919F8"/>
    <w:rsid w:val="00C96A24"/>
    <w:rsid w:val="00CA4684"/>
    <w:rsid w:val="00CA6DA6"/>
    <w:rsid w:val="00CB41D7"/>
    <w:rsid w:val="00CB5B06"/>
    <w:rsid w:val="00CC06FE"/>
    <w:rsid w:val="00CC4451"/>
    <w:rsid w:val="00CC47E0"/>
    <w:rsid w:val="00CC7FFD"/>
    <w:rsid w:val="00CD2263"/>
    <w:rsid w:val="00CE0BF9"/>
    <w:rsid w:val="00CE7B4C"/>
    <w:rsid w:val="00D07EA8"/>
    <w:rsid w:val="00D12136"/>
    <w:rsid w:val="00D23123"/>
    <w:rsid w:val="00D27CAF"/>
    <w:rsid w:val="00D3040A"/>
    <w:rsid w:val="00D34FE1"/>
    <w:rsid w:val="00D43713"/>
    <w:rsid w:val="00D51B0A"/>
    <w:rsid w:val="00D53ECB"/>
    <w:rsid w:val="00D61E99"/>
    <w:rsid w:val="00D64F2C"/>
    <w:rsid w:val="00D70B88"/>
    <w:rsid w:val="00D744FE"/>
    <w:rsid w:val="00D905D0"/>
    <w:rsid w:val="00D94C3A"/>
    <w:rsid w:val="00DA6157"/>
    <w:rsid w:val="00DA632D"/>
    <w:rsid w:val="00DB4483"/>
    <w:rsid w:val="00DB53C0"/>
    <w:rsid w:val="00DC2592"/>
    <w:rsid w:val="00DD03A9"/>
    <w:rsid w:val="00DD0E05"/>
    <w:rsid w:val="00DD1A65"/>
    <w:rsid w:val="00DF38DE"/>
    <w:rsid w:val="00E11C20"/>
    <w:rsid w:val="00E177B5"/>
    <w:rsid w:val="00E24D29"/>
    <w:rsid w:val="00E24E6F"/>
    <w:rsid w:val="00E2771D"/>
    <w:rsid w:val="00E313CD"/>
    <w:rsid w:val="00E3149D"/>
    <w:rsid w:val="00E36A67"/>
    <w:rsid w:val="00E430BE"/>
    <w:rsid w:val="00E44258"/>
    <w:rsid w:val="00E6110B"/>
    <w:rsid w:val="00E63FD0"/>
    <w:rsid w:val="00E73B26"/>
    <w:rsid w:val="00E840C2"/>
    <w:rsid w:val="00E86CB8"/>
    <w:rsid w:val="00E90BC7"/>
    <w:rsid w:val="00E94F4F"/>
    <w:rsid w:val="00E9720B"/>
    <w:rsid w:val="00EB49B0"/>
    <w:rsid w:val="00EC035C"/>
    <w:rsid w:val="00EC1EF4"/>
    <w:rsid w:val="00EE3FF6"/>
    <w:rsid w:val="00EE5BEA"/>
    <w:rsid w:val="00EE6CF7"/>
    <w:rsid w:val="00EE79CA"/>
    <w:rsid w:val="00EF16A6"/>
    <w:rsid w:val="00F02E6E"/>
    <w:rsid w:val="00F04640"/>
    <w:rsid w:val="00F05B16"/>
    <w:rsid w:val="00F21FF6"/>
    <w:rsid w:val="00F23300"/>
    <w:rsid w:val="00F25ACD"/>
    <w:rsid w:val="00F27F56"/>
    <w:rsid w:val="00F40893"/>
    <w:rsid w:val="00F4162E"/>
    <w:rsid w:val="00F575BF"/>
    <w:rsid w:val="00F75397"/>
    <w:rsid w:val="00F756BE"/>
    <w:rsid w:val="00F84B09"/>
    <w:rsid w:val="00F8610B"/>
    <w:rsid w:val="00F9058A"/>
    <w:rsid w:val="00FA4254"/>
    <w:rsid w:val="00FA714A"/>
    <w:rsid w:val="00FB7000"/>
    <w:rsid w:val="00FD469B"/>
    <w:rsid w:val="00FE13F2"/>
    <w:rsid w:val="00FE5CB6"/>
    <w:rsid w:val="00FF1CDD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B218"/>
  <w15:chartTrackingRefBased/>
  <w15:docId w15:val="{34FCB18A-5AAE-4DDD-9F88-B57F7B71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3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32A8"/>
  </w:style>
  <w:style w:type="paragraph" w:styleId="Zpat">
    <w:name w:val="footer"/>
    <w:basedOn w:val="Normln"/>
    <w:link w:val="ZpatChar"/>
    <w:uiPriority w:val="99"/>
    <w:unhideWhenUsed/>
    <w:rsid w:val="00593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3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B74A-2257-4194-BD86-DA7FD4EDA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1397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Bartoněk Martin</dc:creator>
  <cp:keywords/>
  <dc:description/>
  <cp:lastModifiedBy>admin</cp:lastModifiedBy>
  <cp:revision>2</cp:revision>
  <cp:lastPrinted>2026-01-23T13:46:00Z</cp:lastPrinted>
  <dcterms:created xsi:type="dcterms:W3CDTF">2026-02-01T15:38:00Z</dcterms:created>
  <dcterms:modified xsi:type="dcterms:W3CDTF">2026-02-01T15:38:00Z</dcterms:modified>
</cp:coreProperties>
</file>